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52D9" w14:textId="77777777" w:rsidR="00E41B4D" w:rsidRDefault="00E41B4D" w:rsidP="001907E8">
      <w:pPr>
        <w:pStyle w:val="Rubrik"/>
        <w:rPr>
          <w:rFonts w:ascii="Arial" w:hAnsi="Arial" w:cs="Arial"/>
          <w:lang w:bidi="de-DE"/>
        </w:rPr>
      </w:pPr>
      <w:bookmarkStart w:id="0" w:name="_Hlk6994381"/>
    </w:p>
    <w:p w14:paraId="700AFA06" w14:textId="77777777" w:rsidR="00E41B4D" w:rsidRDefault="00E41B4D" w:rsidP="00E41B4D">
      <w:pPr>
        <w:pStyle w:val="Rubrik"/>
        <w:spacing w:line="276" w:lineRule="auto"/>
        <w:rPr>
          <w:rFonts w:ascii="Arial" w:hAnsi="Arial" w:cs="Arial"/>
          <w:sz w:val="20"/>
          <w:szCs w:val="20"/>
          <w:lang w:bidi="de-DE"/>
        </w:rPr>
      </w:pPr>
    </w:p>
    <w:p w14:paraId="26973611" w14:textId="1201F46F" w:rsidR="00E41B4D" w:rsidRDefault="00E41B4D" w:rsidP="00E41B4D">
      <w:pPr>
        <w:pStyle w:val="Rubrik"/>
        <w:spacing w:line="276" w:lineRule="auto"/>
        <w:rPr>
          <w:rFonts w:ascii="Arial" w:hAnsi="Arial" w:cs="Arial"/>
          <w:sz w:val="20"/>
          <w:szCs w:val="20"/>
          <w:lang w:bidi="de-DE"/>
        </w:rPr>
      </w:pPr>
      <w:r>
        <w:rPr>
          <w:rFonts w:ascii="Arial" w:hAnsi="Arial" w:cs="Arial"/>
          <w:sz w:val="20"/>
          <w:szCs w:val="20"/>
          <w:lang w:bidi="de-DE"/>
        </w:rPr>
        <w:t>Pressemitteilung von Troldtekt A/S</w:t>
      </w:r>
    </w:p>
    <w:p w14:paraId="27F4CC4C" w14:textId="77777777" w:rsidR="00E41B4D" w:rsidRDefault="00E41B4D" w:rsidP="001907E8">
      <w:pPr>
        <w:pStyle w:val="Rubrik"/>
        <w:rPr>
          <w:rFonts w:ascii="Arial" w:hAnsi="Arial" w:cs="Arial"/>
          <w:lang w:bidi="de-DE"/>
        </w:rPr>
      </w:pPr>
    </w:p>
    <w:p w14:paraId="67EF4538" w14:textId="754E5613" w:rsidR="0056772F" w:rsidRPr="00E41B4D" w:rsidRDefault="00452343" w:rsidP="001907E8">
      <w:pPr>
        <w:pStyle w:val="Rubrik"/>
        <w:rPr>
          <w:rFonts w:ascii="Arial" w:hAnsi="Arial" w:cs="Arial"/>
        </w:rPr>
      </w:pPr>
      <w:r w:rsidRPr="00E41B4D">
        <w:rPr>
          <w:rFonts w:ascii="Arial" w:hAnsi="Arial" w:cs="Arial"/>
          <w:lang w:bidi="de-DE"/>
        </w:rPr>
        <w:t>Nachhaltigkeitsbericht: Verschnitt aus der Troldtekt-Produktion jetzt Bestandteil von neuem Zement</w:t>
      </w:r>
    </w:p>
    <w:bookmarkEnd w:id="0"/>
    <w:p w14:paraId="43AE06C1" w14:textId="0645F514" w:rsidR="00452343" w:rsidRPr="00E41B4D" w:rsidRDefault="00452343" w:rsidP="00452343">
      <w:pPr>
        <w:pStyle w:val="Underrubrik"/>
        <w:rPr>
          <w:rFonts w:ascii="Arial" w:hAnsi="Arial" w:cs="Arial"/>
        </w:rPr>
      </w:pPr>
    </w:p>
    <w:p w14:paraId="44D7C75F" w14:textId="70269EC1" w:rsidR="00452343" w:rsidRPr="00E41B4D" w:rsidRDefault="00D265AE" w:rsidP="00452343">
      <w:pPr>
        <w:pStyle w:val="Underrubrik"/>
        <w:rPr>
          <w:rFonts w:ascii="Arial" w:hAnsi="Arial" w:cs="Arial"/>
        </w:rPr>
      </w:pPr>
      <w:bookmarkStart w:id="1" w:name="_Hlk6994416"/>
      <w:r w:rsidRPr="00E41B4D">
        <w:rPr>
          <w:rFonts w:ascii="Arial" w:hAnsi="Arial" w:cs="Arial"/>
          <w:lang w:bidi="de-DE"/>
        </w:rPr>
        <w:t xml:space="preserve">Troldtekt und die Aalborg Portland A/S haben das Jahr 2018 hindurch an der Verwertung von Verschnitt aus der Produktion von Troldtekt-Platten in der Zementherstellung gearbeitet. Aus dem Versuch ist nun ein festes Recyclingprogramm geworden. </w:t>
      </w:r>
      <w:bookmarkEnd w:id="1"/>
      <w:r w:rsidRPr="00E41B4D">
        <w:rPr>
          <w:rFonts w:ascii="Arial" w:hAnsi="Arial" w:cs="Arial"/>
          <w:lang w:bidi="de-DE"/>
        </w:rPr>
        <w:t xml:space="preserve">Das geht aus dem Nachhaltigkeitsbericht für 2018 hervor, den die Troldtekt A/S bei den Vereinten Nationen eingereicht hat. </w:t>
      </w:r>
    </w:p>
    <w:p w14:paraId="56741CBC" w14:textId="13C71D1E" w:rsidR="0056772F" w:rsidRPr="00E41B4D" w:rsidRDefault="0056772F" w:rsidP="0056772F">
      <w:pPr>
        <w:rPr>
          <w:rFonts w:ascii="Arial" w:hAnsi="Arial" w:cs="Arial"/>
        </w:rPr>
      </w:pPr>
    </w:p>
    <w:p w14:paraId="499C4BF6" w14:textId="5E1789EE" w:rsidR="00E55F74" w:rsidRDefault="00E55F74" w:rsidP="0056772F">
      <w:pPr>
        <w:rPr>
          <w:rFonts w:ascii="Arial" w:hAnsi="Arial" w:cs="Arial"/>
          <w:lang w:bidi="de-DE"/>
        </w:rPr>
      </w:pPr>
      <w:r w:rsidRPr="00E41B4D">
        <w:rPr>
          <w:rFonts w:ascii="Arial" w:hAnsi="Arial" w:cs="Arial"/>
          <w:lang w:bidi="de-DE"/>
        </w:rPr>
        <w:t>Überschüssiges Material aus der Nachbearbeitung von Akustikplatten im Troldtekt-Werk in Dänemark erhält seit 2018 neuen Wert als Bestandteil der Zementherstellung bei Aalborg Portland. Das Projekt zur Verwertung von Verschnitt, der bei der Fertigung von Troldtekt-Platten anfällt, war zunächst ein Versuchsprogramm – mit so großem Erfolg, dass daraus jetzt ein dauerhaftes Verwertungsprogramm geworden ist.</w:t>
      </w:r>
    </w:p>
    <w:p w14:paraId="4813469A" w14:textId="77777777" w:rsidR="00E41B4D" w:rsidRPr="00E41B4D" w:rsidRDefault="00E41B4D" w:rsidP="0056772F">
      <w:pPr>
        <w:rPr>
          <w:rFonts w:ascii="Arial" w:hAnsi="Arial" w:cs="Arial"/>
        </w:rPr>
      </w:pPr>
      <w:bookmarkStart w:id="2" w:name="_GoBack"/>
      <w:bookmarkEnd w:id="2"/>
    </w:p>
    <w:p w14:paraId="693D29FB" w14:textId="14A54595" w:rsidR="00465FD4" w:rsidRDefault="00465FD4" w:rsidP="0056772F">
      <w:pPr>
        <w:rPr>
          <w:rFonts w:ascii="Arial" w:hAnsi="Arial" w:cs="Arial"/>
          <w:lang w:bidi="de-DE"/>
        </w:rPr>
      </w:pPr>
      <w:r w:rsidRPr="00E41B4D">
        <w:rPr>
          <w:rFonts w:ascii="Arial" w:hAnsi="Arial" w:cs="Arial"/>
          <w:lang w:bidi="de-DE"/>
        </w:rPr>
        <w:t xml:space="preserve">„Das Material von Troldtekt ist sehr brauchbar für uns, denn es handelt sich um ein Produkt aus Naturmaterialien. Das kommt unserem Wunsch entgegen, Kooperationen im Sinne der Kreislaufwirtschaft einzugehen, um fossile Brennstoffe zu ersetzen und natürliche Rohstoffe einzusparen“, erklärt Henriette Charlotte </w:t>
      </w:r>
      <w:proofErr w:type="spellStart"/>
      <w:r w:rsidRPr="00E41B4D">
        <w:rPr>
          <w:rFonts w:ascii="Arial" w:hAnsi="Arial" w:cs="Arial"/>
          <w:lang w:bidi="de-DE"/>
        </w:rPr>
        <w:t>Nikolajsen</w:t>
      </w:r>
      <w:proofErr w:type="spellEnd"/>
      <w:r w:rsidRPr="00E41B4D">
        <w:rPr>
          <w:rFonts w:ascii="Arial" w:hAnsi="Arial" w:cs="Arial"/>
          <w:lang w:bidi="de-DE"/>
        </w:rPr>
        <w:t>, Manager Environment, Energy and QMS bei Aalborg Portland.</w:t>
      </w:r>
    </w:p>
    <w:p w14:paraId="236B1529" w14:textId="77777777" w:rsidR="00E41B4D" w:rsidRPr="00E41B4D" w:rsidRDefault="00E41B4D" w:rsidP="0056772F">
      <w:pPr>
        <w:rPr>
          <w:rFonts w:ascii="Arial" w:hAnsi="Arial" w:cs="Arial"/>
        </w:rPr>
      </w:pPr>
    </w:p>
    <w:p w14:paraId="386EDD12" w14:textId="77777777" w:rsidR="009F6580" w:rsidRDefault="00465FD4" w:rsidP="0056772F">
      <w:pPr>
        <w:rPr>
          <w:rFonts w:ascii="Arial" w:hAnsi="Arial" w:cs="Arial"/>
          <w:lang w:bidi="de-DE"/>
        </w:rPr>
      </w:pPr>
      <w:r w:rsidRPr="00E41B4D">
        <w:rPr>
          <w:rFonts w:ascii="Arial" w:hAnsi="Arial" w:cs="Arial"/>
          <w:lang w:bidi="de-DE"/>
        </w:rPr>
        <w:t xml:space="preserve">Der Bericht über die Abfallverwertung ist Teil des CSR- und Nachhaltigkeitsberichts 2018, den Troldtekt im Rahmen des Anschlusses an den UN Global Compact vorgelegt hat. Der Global Compact ist die freiwillige, globale Initiative für Sozial- und Umweltverantwortung der Vereinten Nationen. </w:t>
      </w:r>
    </w:p>
    <w:p w14:paraId="48002FF5" w14:textId="77777777" w:rsidR="009F6580" w:rsidRDefault="009F6580" w:rsidP="0056772F">
      <w:pPr>
        <w:rPr>
          <w:rFonts w:ascii="Arial" w:hAnsi="Arial" w:cs="Arial"/>
          <w:u w:val="single"/>
          <w:lang w:bidi="de-DE"/>
        </w:rPr>
      </w:pPr>
    </w:p>
    <w:p w14:paraId="2E55E9AB" w14:textId="1D77284E" w:rsidR="00465FD4" w:rsidRPr="00E41B4D" w:rsidRDefault="001122C5" w:rsidP="0056772F">
      <w:pPr>
        <w:rPr>
          <w:rFonts w:ascii="Arial" w:hAnsi="Arial" w:cs="Arial"/>
        </w:rPr>
      </w:pPr>
      <w:hyperlink r:id="rId8" w:history="1">
        <w:r w:rsidR="00465FD4" w:rsidRPr="009F6580">
          <w:rPr>
            <w:rStyle w:val="Hyperlink"/>
            <w:rFonts w:ascii="Arial" w:hAnsi="Arial" w:cs="Arial"/>
            <w:lang w:bidi="de-DE"/>
          </w:rPr>
          <w:t>Lesen Sie hier den Bericht</w:t>
        </w:r>
      </w:hyperlink>
      <w:r w:rsidR="00465FD4" w:rsidRPr="00E41B4D">
        <w:rPr>
          <w:rFonts w:ascii="Arial" w:hAnsi="Arial" w:cs="Arial"/>
          <w:lang w:bidi="de-DE"/>
        </w:rPr>
        <w:t xml:space="preserve">.  </w:t>
      </w:r>
    </w:p>
    <w:p w14:paraId="509DF770" w14:textId="7EA24109" w:rsidR="00465FD4" w:rsidRPr="00E41B4D" w:rsidRDefault="00465FD4" w:rsidP="0056772F">
      <w:pPr>
        <w:rPr>
          <w:rFonts w:ascii="Arial" w:hAnsi="Arial" w:cs="Arial"/>
        </w:rPr>
      </w:pPr>
    </w:p>
    <w:p w14:paraId="31A5E6D0" w14:textId="3D9032C3" w:rsidR="00CA564E" w:rsidRPr="00E41B4D" w:rsidRDefault="00B76417" w:rsidP="0056772F">
      <w:pPr>
        <w:rPr>
          <w:rFonts w:ascii="Arial" w:hAnsi="Arial" w:cs="Arial"/>
          <w:b/>
        </w:rPr>
      </w:pPr>
      <w:r w:rsidRPr="00E41B4D">
        <w:rPr>
          <w:rFonts w:ascii="Arial" w:hAnsi="Arial" w:cs="Arial"/>
          <w:b/>
          <w:lang w:bidi="de-DE"/>
        </w:rPr>
        <w:t>Strategisch wichtiger Meilenstein</w:t>
      </w:r>
    </w:p>
    <w:p w14:paraId="45617137" w14:textId="2688654D" w:rsidR="00465FD4" w:rsidRDefault="00465FD4" w:rsidP="00465FD4">
      <w:pPr>
        <w:rPr>
          <w:rFonts w:ascii="Arial" w:hAnsi="Arial" w:cs="Arial"/>
          <w:lang w:bidi="de-DE"/>
        </w:rPr>
      </w:pPr>
      <w:r w:rsidRPr="00E41B4D">
        <w:rPr>
          <w:rFonts w:ascii="Arial" w:hAnsi="Arial" w:cs="Arial"/>
          <w:lang w:bidi="de-DE"/>
        </w:rPr>
        <w:t xml:space="preserve">Ein Anteil von 62 Prozent des Materials, das Aalborg Portland von Troldtekt erhält, findet Verwendung als Rohstoff. Die restlichen 38 Prozent des Materials sind Ersatz für fossilen Brennstoff. Es ist ein Novum, dass Aalborg Portland </w:t>
      </w:r>
      <w:proofErr w:type="spellStart"/>
      <w:r w:rsidRPr="00E41B4D">
        <w:rPr>
          <w:rFonts w:ascii="Arial" w:hAnsi="Arial" w:cs="Arial"/>
          <w:lang w:bidi="de-DE"/>
        </w:rPr>
        <w:t>Verschnittreste</w:t>
      </w:r>
      <w:proofErr w:type="spellEnd"/>
      <w:r w:rsidRPr="00E41B4D">
        <w:rPr>
          <w:rFonts w:ascii="Arial" w:hAnsi="Arial" w:cs="Arial"/>
          <w:lang w:bidi="de-DE"/>
        </w:rPr>
        <w:t xml:space="preserve"> eines fertigen Produkts als Rohstoff in der Zementherstellung nutzen kann. </w:t>
      </w:r>
    </w:p>
    <w:p w14:paraId="59A30F44" w14:textId="77777777" w:rsidR="00E41B4D" w:rsidRPr="00E41B4D" w:rsidRDefault="00E41B4D" w:rsidP="00465FD4">
      <w:pPr>
        <w:rPr>
          <w:rFonts w:ascii="Arial" w:hAnsi="Arial" w:cs="Arial"/>
        </w:rPr>
      </w:pPr>
    </w:p>
    <w:p w14:paraId="3D5449B1" w14:textId="5F8D8ACE" w:rsidR="00CA564E" w:rsidRDefault="00CA564E" w:rsidP="00465FD4">
      <w:pPr>
        <w:rPr>
          <w:rFonts w:ascii="Arial" w:hAnsi="Arial" w:cs="Arial"/>
          <w:lang w:bidi="de-DE"/>
        </w:rPr>
      </w:pPr>
      <w:r w:rsidRPr="00E41B4D">
        <w:rPr>
          <w:rFonts w:ascii="Arial" w:hAnsi="Arial" w:cs="Arial"/>
          <w:lang w:bidi="de-DE"/>
        </w:rPr>
        <w:t xml:space="preserve">„Ein zentraler Bestandteil unser Unternehmensstrategie ist das nachhaltige Designkonzept </w:t>
      </w:r>
      <w:proofErr w:type="spellStart"/>
      <w:r w:rsidRPr="00E41B4D">
        <w:rPr>
          <w:rFonts w:ascii="Arial" w:hAnsi="Arial" w:cs="Arial"/>
          <w:lang w:bidi="de-DE"/>
        </w:rPr>
        <w:t>Cradle</w:t>
      </w:r>
      <w:proofErr w:type="spellEnd"/>
      <w:r w:rsidRPr="00E41B4D">
        <w:rPr>
          <w:rFonts w:ascii="Arial" w:hAnsi="Arial" w:cs="Arial"/>
          <w:lang w:bidi="de-DE"/>
        </w:rPr>
        <w:t xml:space="preserve"> </w:t>
      </w:r>
      <w:proofErr w:type="spellStart"/>
      <w:r w:rsidRPr="00E41B4D">
        <w:rPr>
          <w:rFonts w:ascii="Arial" w:hAnsi="Arial" w:cs="Arial"/>
          <w:lang w:bidi="de-DE"/>
        </w:rPr>
        <w:t>to</w:t>
      </w:r>
      <w:proofErr w:type="spellEnd"/>
      <w:r w:rsidRPr="00E41B4D">
        <w:rPr>
          <w:rFonts w:ascii="Arial" w:hAnsi="Arial" w:cs="Arial"/>
          <w:lang w:bidi="de-DE"/>
        </w:rPr>
        <w:t xml:space="preserve"> </w:t>
      </w:r>
      <w:proofErr w:type="spellStart"/>
      <w:r w:rsidRPr="00E41B4D">
        <w:rPr>
          <w:rFonts w:ascii="Arial" w:hAnsi="Arial" w:cs="Arial"/>
          <w:lang w:bidi="de-DE"/>
        </w:rPr>
        <w:t>Cradle</w:t>
      </w:r>
      <w:proofErr w:type="spellEnd"/>
      <w:r w:rsidRPr="00E41B4D">
        <w:rPr>
          <w:rFonts w:ascii="Arial" w:hAnsi="Arial" w:cs="Arial"/>
          <w:lang w:bidi="de-DE"/>
        </w:rPr>
        <w:t xml:space="preserve">. Der Grundgedanke dabei ist, dass Produkte und Abfälle in Kreisläufe eingehen, in denen sie erneut zur Wertschöpfung beitragen. Troldtekt-Platten vermögen das auf verschiedene Weise zu tun, unter anderem als Kompost. Es ist jedoch ein Meilenstein, dass es uns jetzt gelungen ist, Produktabfälle für die Zementherstellung zu nutzen“, sagt Peer Leth, Geschäftsführer von Troldtekt. </w:t>
      </w:r>
    </w:p>
    <w:p w14:paraId="5412D847" w14:textId="77777777" w:rsidR="00E41B4D" w:rsidRPr="00E41B4D" w:rsidRDefault="00E41B4D" w:rsidP="00465FD4">
      <w:pPr>
        <w:rPr>
          <w:rFonts w:ascii="Arial" w:hAnsi="Arial" w:cs="Arial"/>
        </w:rPr>
      </w:pPr>
    </w:p>
    <w:p w14:paraId="003731E1" w14:textId="079E1EB5" w:rsidR="00CA564E" w:rsidRPr="00E41B4D" w:rsidRDefault="00CA564E" w:rsidP="00CA564E">
      <w:pPr>
        <w:rPr>
          <w:rFonts w:ascii="Arial" w:hAnsi="Arial" w:cs="Arial"/>
        </w:rPr>
      </w:pPr>
      <w:r w:rsidRPr="00E41B4D">
        <w:rPr>
          <w:rFonts w:ascii="Arial" w:hAnsi="Arial" w:cs="Arial"/>
          <w:lang w:bidi="de-DE"/>
        </w:rPr>
        <w:t xml:space="preserve">Er berichtet auch, dass die Abfälle mit den Zementtransportern zu Aalborg Portland gelangen, die ansonsten nach der Anlieferung von Zement im Troldtekt-Werk in </w:t>
      </w:r>
      <w:proofErr w:type="spellStart"/>
      <w:r w:rsidRPr="00E41B4D">
        <w:rPr>
          <w:rFonts w:ascii="Arial" w:hAnsi="Arial" w:cs="Arial"/>
          <w:lang w:bidi="de-DE"/>
        </w:rPr>
        <w:t>Troldhede</w:t>
      </w:r>
      <w:proofErr w:type="spellEnd"/>
      <w:r w:rsidRPr="00E41B4D">
        <w:rPr>
          <w:rFonts w:ascii="Arial" w:hAnsi="Arial" w:cs="Arial"/>
          <w:lang w:bidi="de-DE"/>
        </w:rPr>
        <w:t xml:space="preserve"> leer zurückfahren würden. </w:t>
      </w:r>
    </w:p>
    <w:p w14:paraId="416F2A6D" w14:textId="77777777" w:rsidR="00CA564E" w:rsidRPr="00E41B4D" w:rsidRDefault="00CA564E" w:rsidP="00465FD4">
      <w:pPr>
        <w:rPr>
          <w:rFonts w:ascii="Arial" w:hAnsi="Arial" w:cs="Arial"/>
        </w:rPr>
      </w:pPr>
    </w:p>
    <w:p w14:paraId="24C01C39" w14:textId="537CB3B7" w:rsidR="00465FD4" w:rsidRPr="00E41B4D" w:rsidRDefault="00B76417" w:rsidP="00465FD4">
      <w:pPr>
        <w:rPr>
          <w:rFonts w:ascii="Arial" w:hAnsi="Arial" w:cs="Arial"/>
          <w:b/>
        </w:rPr>
      </w:pPr>
      <w:r w:rsidRPr="00E41B4D">
        <w:rPr>
          <w:rFonts w:ascii="Arial" w:hAnsi="Arial" w:cs="Arial"/>
          <w:b/>
          <w:lang w:bidi="de-DE"/>
        </w:rPr>
        <w:t>Steigender Anteil an FSC</w:t>
      </w:r>
      <w:r w:rsidRPr="00E41B4D">
        <w:rPr>
          <w:rFonts w:ascii="Arial" w:hAnsi="Arial" w:cs="Arial"/>
          <w:b/>
          <w:vertAlign w:val="superscript"/>
          <w:lang w:bidi="de-DE"/>
        </w:rPr>
        <w:t>®</w:t>
      </w:r>
      <w:r w:rsidRPr="00E41B4D">
        <w:rPr>
          <w:rFonts w:ascii="Arial" w:hAnsi="Arial" w:cs="Arial"/>
          <w:b/>
          <w:lang w:bidi="de-DE"/>
        </w:rPr>
        <w:t>-zertifiziertem Holz</w:t>
      </w:r>
    </w:p>
    <w:p w14:paraId="246FA291" w14:textId="77777777" w:rsidR="00E41B4D" w:rsidRDefault="00CA564E" w:rsidP="004931BF">
      <w:pPr>
        <w:rPr>
          <w:rFonts w:ascii="Arial" w:hAnsi="Arial" w:cs="Arial"/>
          <w:lang w:bidi="de-DE"/>
        </w:rPr>
      </w:pPr>
      <w:r w:rsidRPr="00E41B4D">
        <w:rPr>
          <w:rFonts w:ascii="Arial" w:hAnsi="Arial" w:cs="Arial"/>
          <w:lang w:bidi="de-DE"/>
        </w:rPr>
        <w:t xml:space="preserve">Der Nachhaltigkeitsbericht von Troldtekt führt eine ganze Reihe weiterer Maßnahmen im Bereich der Sozial- und Umweltverantwortung auf, die 2018 durchgeführt wurden. Unter anderem hat Troldtekt den Anteil von </w:t>
      </w:r>
      <w:r w:rsidRPr="00E41B4D">
        <w:rPr>
          <w:rFonts w:ascii="Arial" w:hAnsi="Arial" w:cs="Arial"/>
          <w:color w:val="000000"/>
          <w:shd w:val="clear" w:color="auto" w:fill="FFFFFF"/>
          <w:lang w:bidi="de-DE"/>
        </w:rPr>
        <w:t xml:space="preserve">FSC-zertifiziertem Fichtenholz aus dänischen Wäldern gesteigert. </w:t>
      </w:r>
      <w:r w:rsidRPr="00E41B4D">
        <w:rPr>
          <w:rFonts w:ascii="Arial" w:hAnsi="Arial" w:cs="Arial"/>
          <w:lang w:bidi="de-DE"/>
        </w:rPr>
        <w:t>Das FSC-Label ist ein Garant für verantwortungsvolle Waldwirtschaft, und Troldtekt</w:t>
      </w:r>
      <w:r w:rsidRPr="00E41B4D">
        <w:rPr>
          <w:rFonts w:ascii="Arial" w:hAnsi="Arial" w:cs="Arial"/>
          <w:color w:val="000000"/>
          <w:shd w:val="clear" w:color="auto" w:fill="FFFFFF"/>
          <w:lang w:bidi="de-DE"/>
        </w:rPr>
        <w:t xml:space="preserve"> kann heute Akustikplatten mit dem Zertifikat „FSC 100%“ </w:t>
      </w:r>
      <w:r w:rsidRPr="00E41B4D">
        <w:rPr>
          <w:rFonts w:ascii="Arial" w:hAnsi="Arial" w:cs="Arial"/>
          <w:lang w:bidi="de-DE"/>
        </w:rPr>
        <w:t>(FSC</w:t>
      </w:r>
      <w:r w:rsidRPr="00E41B4D">
        <w:rPr>
          <w:rFonts w:ascii="Arial" w:hAnsi="Arial" w:cs="Arial"/>
          <w:vertAlign w:val="superscript"/>
          <w:lang w:bidi="de-DE"/>
        </w:rPr>
        <w:t>®</w:t>
      </w:r>
      <w:r w:rsidRPr="00E41B4D">
        <w:rPr>
          <w:rFonts w:ascii="Arial" w:hAnsi="Arial" w:cs="Arial"/>
          <w:lang w:bidi="de-DE"/>
        </w:rPr>
        <w:t xml:space="preserve">C115450) liefern. </w:t>
      </w:r>
      <w:r w:rsidRPr="00E41B4D">
        <w:rPr>
          <w:rFonts w:ascii="Arial" w:hAnsi="Arial" w:cs="Arial"/>
          <w:color w:val="000000"/>
          <w:shd w:val="clear" w:color="auto" w:fill="FFFFFF"/>
          <w:lang w:bidi="de-DE"/>
        </w:rPr>
        <w:t>Es</w:t>
      </w:r>
      <w:r w:rsidRPr="00E41B4D">
        <w:rPr>
          <w:rFonts w:ascii="Arial" w:hAnsi="Arial" w:cs="Arial"/>
          <w:lang w:bidi="de-DE"/>
        </w:rPr>
        <w:t xml:space="preserve"> zeigt an, dass der gesamte Holzinhalt einer Platte FSC-zertifiziert ist.</w:t>
      </w:r>
    </w:p>
    <w:p w14:paraId="7B7B800C" w14:textId="77777777" w:rsidR="00E41B4D" w:rsidRDefault="00E41B4D" w:rsidP="004931BF">
      <w:pPr>
        <w:rPr>
          <w:rFonts w:ascii="Arial" w:hAnsi="Arial" w:cs="Arial"/>
          <w:shd w:val="clear" w:color="auto" w:fill="FFFFFF"/>
          <w:lang w:bidi="de-DE"/>
        </w:rPr>
      </w:pPr>
    </w:p>
    <w:p w14:paraId="4122BA94" w14:textId="77777777" w:rsidR="00E41B4D" w:rsidRDefault="004931BF" w:rsidP="004931BF">
      <w:pPr>
        <w:rPr>
          <w:rFonts w:ascii="Arial" w:hAnsi="Arial" w:cs="Arial"/>
          <w:shd w:val="clear" w:color="auto" w:fill="FFFFFF"/>
          <w:lang w:bidi="de-DE"/>
        </w:rPr>
      </w:pPr>
      <w:r w:rsidRPr="00E41B4D">
        <w:rPr>
          <w:rFonts w:ascii="Arial" w:hAnsi="Arial" w:cs="Arial"/>
          <w:shd w:val="clear" w:color="auto" w:fill="FFFFFF"/>
          <w:lang w:bidi="de-DE"/>
        </w:rPr>
        <w:t xml:space="preserve">„FSC-zertifizierte Platten machen schon jetzt einen erheblichen Anteil an unserer Produktion aus, doch wir möchten gern noch mehr davon produzieren, sobald weitere dänische Waldbesitzer ihre Wälder </w:t>
      </w:r>
    </w:p>
    <w:p w14:paraId="3580D7DF" w14:textId="77777777" w:rsidR="00E41B4D" w:rsidRDefault="00E41B4D" w:rsidP="004931BF">
      <w:pPr>
        <w:rPr>
          <w:rFonts w:ascii="Arial" w:hAnsi="Arial" w:cs="Arial"/>
          <w:shd w:val="clear" w:color="auto" w:fill="FFFFFF"/>
          <w:lang w:bidi="de-DE"/>
        </w:rPr>
      </w:pPr>
    </w:p>
    <w:p w14:paraId="62FDBF9B" w14:textId="77777777" w:rsidR="00E41B4D" w:rsidRDefault="00E41B4D" w:rsidP="004931BF">
      <w:pPr>
        <w:rPr>
          <w:rFonts w:ascii="Arial" w:hAnsi="Arial" w:cs="Arial"/>
          <w:shd w:val="clear" w:color="auto" w:fill="FFFFFF"/>
          <w:lang w:bidi="de-DE"/>
        </w:rPr>
      </w:pPr>
    </w:p>
    <w:p w14:paraId="66D60B43" w14:textId="77777777" w:rsidR="00E41B4D" w:rsidRDefault="00E41B4D" w:rsidP="004931BF">
      <w:pPr>
        <w:rPr>
          <w:rFonts w:ascii="Arial" w:hAnsi="Arial" w:cs="Arial"/>
          <w:shd w:val="clear" w:color="auto" w:fill="FFFFFF"/>
          <w:lang w:bidi="de-DE"/>
        </w:rPr>
      </w:pPr>
    </w:p>
    <w:p w14:paraId="53FF4FA3" w14:textId="77777777" w:rsidR="00E41B4D" w:rsidRDefault="00E41B4D" w:rsidP="004931BF">
      <w:pPr>
        <w:rPr>
          <w:rFonts w:ascii="Arial" w:hAnsi="Arial" w:cs="Arial"/>
          <w:shd w:val="clear" w:color="auto" w:fill="FFFFFF"/>
          <w:lang w:bidi="de-DE"/>
        </w:rPr>
      </w:pPr>
    </w:p>
    <w:p w14:paraId="6389AA22" w14:textId="77777777" w:rsidR="00E41B4D" w:rsidRDefault="00E41B4D" w:rsidP="004931BF">
      <w:pPr>
        <w:rPr>
          <w:rFonts w:ascii="Arial" w:hAnsi="Arial" w:cs="Arial"/>
          <w:shd w:val="clear" w:color="auto" w:fill="FFFFFF"/>
          <w:lang w:bidi="de-DE"/>
        </w:rPr>
      </w:pPr>
    </w:p>
    <w:p w14:paraId="25B851B7" w14:textId="3350C81F" w:rsidR="004931BF" w:rsidRDefault="004931BF" w:rsidP="004931BF">
      <w:pPr>
        <w:rPr>
          <w:rFonts w:ascii="Arial" w:hAnsi="Arial" w:cs="Arial"/>
          <w:shd w:val="clear" w:color="auto" w:fill="FFFFFF"/>
          <w:lang w:bidi="de-DE"/>
        </w:rPr>
      </w:pPr>
      <w:r w:rsidRPr="00E41B4D">
        <w:rPr>
          <w:rFonts w:ascii="Arial" w:hAnsi="Arial" w:cs="Arial"/>
          <w:shd w:val="clear" w:color="auto" w:fill="FFFFFF"/>
          <w:lang w:bidi="de-DE"/>
        </w:rPr>
        <w:t>zertifizieren lassen, worauf wir hoffen. Unsere Strategie heißt, nachhaltig zu produzieren, und der Markt ist reif für den Absatz weiterer zertifizierter Produkte“, sagt Peer Leth. </w:t>
      </w:r>
    </w:p>
    <w:p w14:paraId="3D1A2B13" w14:textId="77777777" w:rsidR="00E41B4D" w:rsidRPr="00E41B4D" w:rsidRDefault="00E41B4D" w:rsidP="004931BF">
      <w:pPr>
        <w:rPr>
          <w:rFonts w:ascii="Arial" w:hAnsi="Arial" w:cs="Arial"/>
        </w:rPr>
      </w:pPr>
    </w:p>
    <w:p w14:paraId="2B238E02" w14:textId="56A284CB" w:rsidR="004931BF" w:rsidRPr="00E41B4D" w:rsidRDefault="004931BF" w:rsidP="004931BF">
      <w:pPr>
        <w:rPr>
          <w:rFonts w:ascii="Arial" w:hAnsi="Arial" w:cs="Arial"/>
          <w:lang w:eastAsia="da-DK"/>
        </w:rPr>
      </w:pPr>
      <w:r w:rsidRPr="00E41B4D">
        <w:rPr>
          <w:rFonts w:ascii="Arial" w:hAnsi="Arial" w:cs="Arial"/>
          <w:lang w:bidi="de-DE"/>
        </w:rPr>
        <w:t xml:space="preserve">Das FSC-Label gewährleistet unter anderem, dass nicht mehr Bäume gefällt werden als der Wald aus eigener Kraft ersetzen kann – und dass die dort tätigen Forstarbeiter über angemessene Ausbildung, Sicherheitsausrüstung und Löhne verfügen. </w:t>
      </w:r>
    </w:p>
    <w:p w14:paraId="33CD5682" w14:textId="677C8F3E" w:rsidR="004931BF" w:rsidRPr="00E41B4D" w:rsidRDefault="004931BF" w:rsidP="004931BF">
      <w:pPr>
        <w:rPr>
          <w:rFonts w:ascii="Arial" w:hAnsi="Arial" w:cs="Arial"/>
          <w:lang w:eastAsia="da-DK"/>
        </w:rPr>
      </w:pPr>
    </w:p>
    <w:p w14:paraId="30902B72" w14:textId="65B7576D" w:rsidR="004931BF" w:rsidRPr="00E41B4D" w:rsidRDefault="00B76417" w:rsidP="004931BF">
      <w:pPr>
        <w:rPr>
          <w:rFonts w:ascii="Arial" w:hAnsi="Arial" w:cs="Arial"/>
          <w:b/>
          <w:lang w:eastAsia="da-DK"/>
        </w:rPr>
      </w:pPr>
      <w:r w:rsidRPr="00E41B4D">
        <w:rPr>
          <w:rFonts w:ascii="Arial" w:hAnsi="Arial" w:cs="Arial"/>
          <w:b/>
          <w:lang w:bidi="de-DE"/>
        </w:rPr>
        <w:t>Neuer Kollege und internationale Initiativen</w:t>
      </w:r>
    </w:p>
    <w:p w14:paraId="4FB94ACA" w14:textId="35B9A3EF" w:rsidR="004931BF" w:rsidRPr="00E41B4D" w:rsidRDefault="004931BF" w:rsidP="004931BF">
      <w:pPr>
        <w:rPr>
          <w:rFonts w:ascii="Arial" w:hAnsi="Arial" w:cs="Arial"/>
          <w:lang w:eastAsia="da-DK"/>
        </w:rPr>
      </w:pPr>
      <w:r w:rsidRPr="00E41B4D">
        <w:rPr>
          <w:rFonts w:ascii="Arial" w:hAnsi="Arial" w:cs="Arial"/>
          <w:lang w:bidi="de-DE"/>
        </w:rPr>
        <w:t>Weitere Highlights im Nachhaltigkeitsbericht 2018 sind diese Initiativen von Troldtekt:</w:t>
      </w:r>
    </w:p>
    <w:p w14:paraId="4A93A689" w14:textId="1D68B6CE" w:rsidR="004931BF" w:rsidRPr="00E41B4D" w:rsidRDefault="004931BF" w:rsidP="004931BF">
      <w:pPr>
        <w:rPr>
          <w:rFonts w:ascii="Arial" w:hAnsi="Arial" w:cs="Arial"/>
          <w:lang w:eastAsia="da-DK"/>
        </w:rPr>
      </w:pPr>
    </w:p>
    <w:p w14:paraId="4265DC71" w14:textId="477D0DA6" w:rsidR="004931BF" w:rsidRPr="00E41B4D" w:rsidRDefault="004931BF" w:rsidP="004931BF">
      <w:pPr>
        <w:pStyle w:val="Listeafsnit"/>
        <w:numPr>
          <w:ilvl w:val="0"/>
          <w:numId w:val="38"/>
        </w:numPr>
        <w:rPr>
          <w:rFonts w:ascii="Arial" w:hAnsi="Arial" w:cs="Arial"/>
        </w:rPr>
      </w:pPr>
      <w:r w:rsidRPr="00E41B4D">
        <w:rPr>
          <w:rFonts w:ascii="Arial" w:hAnsi="Arial" w:cs="Arial"/>
          <w:lang w:bidi="de-DE"/>
        </w:rPr>
        <w:t xml:space="preserve">Ausweitung des CSR-Engagements auf die neuen Kernmärkte Schweden und Deutschland – dort fördert Troldtekt NGOs, die sich für die Verbreitung der Kreislaufwirtschaft einsetzen; </w:t>
      </w:r>
    </w:p>
    <w:p w14:paraId="238184E7" w14:textId="74BC4159" w:rsidR="004931BF" w:rsidRPr="00E41B4D" w:rsidRDefault="004931BF" w:rsidP="004931BF">
      <w:pPr>
        <w:rPr>
          <w:rFonts w:ascii="Arial" w:hAnsi="Arial" w:cs="Arial"/>
        </w:rPr>
      </w:pPr>
    </w:p>
    <w:p w14:paraId="7D73D569" w14:textId="1093F503" w:rsidR="00C7453B" w:rsidRPr="00E41B4D" w:rsidRDefault="00C7453B" w:rsidP="00C7453B">
      <w:pPr>
        <w:pStyle w:val="Listeafsnit"/>
        <w:numPr>
          <w:ilvl w:val="0"/>
          <w:numId w:val="38"/>
        </w:numPr>
        <w:rPr>
          <w:rFonts w:ascii="Arial" w:hAnsi="Arial" w:cs="Arial"/>
        </w:rPr>
      </w:pPr>
      <w:bookmarkStart w:id="3" w:name="_Hlk6994471"/>
      <w:r w:rsidRPr="00E41B4D">
        <w:rPr>
          <w:rFonts w:ascii="Arial" w:hAnsi="Arial" w:cs="Arial"/>
          <w:lang w:bidi="de-DE"/>
        </w:rPr>
        <w:t>Einstellung eines gehörlosen Mitarbeiters in der Produktion zu gleichen Beschäftigungsbedingungen;</w:t>
      </w:r>
    </w:p>
    <w:bookmarkEnd w:id="3"/>
    <w:p w14:paraId="0FD836D5" w14:textId="77777777" w:rsidR="00C7453B" w:rsidRPr="00E41B4D" w:rsidRDefault="00C7453B" w:rsidP="004931BF">
      <w:pPr>
        <w:rPr>
          <w:rFonts w:ascii="Arial" w:hAnsi="Arial" w:cs="Arial"/>
        </w:rPr>
      </w:pPr>
    </w:p>
    <w:p w14:paraId="1B7BBEBD" w14:textId="2F4EA167" w:rsidR="004931BF" w:rsidRPr="00E41B4D" w:rsidRDefault="004931BF" w:rsidP="004931BF">
      <w:pPr>
        <w:pStyle w:val="Listeafsnit"/>
        <w:numPr>
          <w:ilvl w:val="0"/>
          <w:numId w:val="38"/>
        </w:numPr>
        <w:rPr>
          <w:rFonts w:ascii="Arial" w:hAnsi="Arial" w:cs="Arial"/>
        </w:rPr>
      </w:pPr>
      <w:r w:rsidRPr="00E41B4D">
        <w:rPr>
          <w:rFonts w:ascii="Arial" w:hAnsi="Arial" w:cs="Arial"/>
          <w:lang w:bidi="de-DE"/>
        </w:rPr>
        <w:t>Bau einer neuen Produktionsanlage für 180 Mio. DKK (ca. 24 Mio. EUR). Troldtekt verfügt jetzt über eine effiziente Hightech-</w:t>
      </w:r>
      <w:r w:rsidR="001F3331">
        <w:rPr>
          <w:rFonts w:ascii="Arial" w:hAnsi="Arial" w:cs="Arial"/>
          <w:lang w:bidi="de-DE"/>
        </w:rPr>
        <w:t>Produktion</w:t>
      </w:r>
      <w:r w:rsidRPr="00E41B4D">
        <w:rPr>
          <w:rFonts w:ascii="Arial" w:hAnsi="Arial" w:cs="Arial"/>
          <w:lang w:bidi="de-DE"/>
        </w:rPr>
        <w:t xml:space="preserve">, die ein solides Fundament für die Ausschöpfung der erzielten Energie- und Umweltvorteile in den kommenden Jahren darstellt.    </w:t>
      </w:r>
    </w:p>
    <w:p w14:paraId="323AC728" w14:textId="77777777" w:rsidR="004931BF" w:rsidRPr="00E41B4D" w:rsidRDefault="004931BF" w:rsidP="004931BF">
      <w:pPr>
        <w:pStyle w:val="Listeafsnit"/>
        <w:rPr>
          <w:rFonts w:ascii="Arial" w:hAnsi="Arial" w:cs="Arial"/>
        </w:rPr>
      </w:pPr>
    </w:p>
    <w:p w14:paraId="496491D0" w14:textId="344F98BD" w:rsidR="004931BF" w:rsidRPr="00E41B4D" w:rsidRDefault="001122C5" w:rsidP="004931BF">
      <w:pPr>
        <w:rPr>
          <w:rFonts w:ascii="Arial" w:hAnsi="Arial" w:cs="Arial"/>
          <w:color w:val="FF0000"/>
        </w:rPr>
      </w:pPr>
      <w:hyperlink r:id="rId9" w:history="1">
        <w:r w:rsidR="004931BF" w:rsidRPr="009F6580">
          <w:rPr>
            <w:rStyle w:val="Hyperlink"/>
            <w:rFonts w:ascii="Arial" w:hAnsi="Arial" w:cs="Arial"/>
            <w:lang w:bidi="de-DE"/>
          </w:rPr>
          <w:t>Lesen Sie hier den Nachhaltigkeitsbericht von Troldtekt</w:t>
        </w:r>
      </w:hyperlink>
      <w:r w:rsidR="004931BF" w:rsidRPr="00E41B4D">
        <w:rPr>
          <w:rFonts w:ascii="Arial" w:hAnsi="Arial" w:cs="Arial"/>
          <w:color w:val="FF0000"/>
        </w:rPr>
        <w:t xml:space="preserve"> </w:t>
      </w:r>
    </w:p>
    <w:p w14:paraId="01454E04" w14:textId="69DC0027" w:rsidR="004931BF" w:rsidRPr="00E41B4D" w:rsidRDefault="004931BF" w:rsidP="004931BF">
      <w:pPr>
        <w:rPr>
          <w:rFonts w:ascii="Arial" w:hAnsi="Arial" w:cs="Arial"/>
        </w:rPr>
      </w:pPr>
    </w:p>
    <w:p w14:paraId="4787C307" w14:textId="3E51AE79" w:rsidR="004931BF" w:rsidRPr="00E41B4D" w:rsidRDefault="004931BF" w:rsidP="004931BF">
      <w:pPr>
        <w:rPr>
          <w:rFonts w:ascii="Arial" w:hAnsi="Arial" w:cs="Arial"/>
        </w:rPr>
      </w:pPr>
    </w:p>
    <w:p w14:paraId="5193DD1E" w14:textId="75C95086" w:rsidR="004931BF" w:rsidRPr="00E41B4D" w:rsidRDefault="00E41B4D" w:rsidP="004931BF">
      <w:pPr>
        <w:rPr>
          <w:rFonts w:ascii="Arial" w:hAnsi="Arial" w:cs="Arial"/>
          <w:b/>
          <w:lang w:val="sv-SE" w:eastAsia="da-DK"/>
        </w:rPr>
      </w:pPr>
      <w:r>
        <w:rPr>
          <w:rFonts w:ascii="Arial" w:hAnsi="Arial" w:cs="Arial"/>
          <w:b/>
          <w:lang w:bidi="de-DE"/>
        </w:rPr>
        <w:t>FAKTEN</w:t>
      </w:r>
      <w:r w:rsidR="004931BF" w:rsidRPr="00E41B4D">
        <w:rPr>
          <w:rFonts w:ascii="Arial" w:hAnsi="Arial" w:cs="Arial"/>
          <w:b/>
          <w:lang w:bidi="de-DE"/>
        </w:rPr>
        <w:t xml:space="preserve"> ÜBER TROLDTEKT:</w:t>
      </w:r>
    </w:p>
    <w:p w14:paraId="135B2293" w14:textId="77777777" w:rsidR="004931BF" w:rsidRPr="00E41B4D" w:rsidRDefault="004931BF" w:rsidP="004931BF">
      <w:pPr>
        <w:rPr>
          <w:rFonts w:ascii="Arial" w:hAnsi="Arial" w:cs="Arial"/>
          <w:b/>
          <w:lang w:val="sv-SE" w:eastAsia="da-DK"/>
        </w:rPr>
      </w:pPr>
    </w:p>
    <w:p w14:paraId="3096B3B9" w14:textId="0683E01B" w:rsidR="004931BF" w:rsidRPr="00E41B4D" w:rsidRDefault="004931BF" w:rsidP="004931BF">
      <w:pPr>
        <w:pStyle w:val="Listeafsnit"/>
        <w:numPr>
          <w:ilvl w:val="0"/>
          <w:numId w:val="40"/>
        </w:numPr>
        <w:rPr>
          <w:rFonts w:ascii="Arial" w:hAnsi="Arial" w:cs="Arial"/>
          <w:lang w:eastAsia="da-DK"/>
        </w:rPr>
      </w:pPr>
      <w:r w:rsidRPr="00E41B4D">
        <w:rPr>
          <w:rFonts w:ascii="Arial" w:hAnsi="Arial" w:cs="Arial"/>
          <w:lang w:bidi="de-DE"/>
        </w:rPr>
        <w:t>Troldtekt ist der führende Entwickler und Hersteller von Akustiklösungen für Wände und Decken.</w:t>
      </w:r>
    </w:p>
    <w:p w14:paraId="2079824C" w14:textId="07B7BB88" w:rsidR="004931BF" w:rsidRDefault="004931BF" w:rsidP="004931BF">
      <w:pPr>
        <w:pStyle w:val="Listeafsnit"/>
        <w:numPr>
          <w:ilvl w:val="0"/>
          <w:numId w:val="40"/>
        </w:numPr>
        <w:rPr>
          <w:rFonts w:ascii="Arial" w:hAnsi="Arial" w:cs="Arial"/>
          <w:lang w:eastAsia="da-DK"/>
        </w:rPr>
      </w:pPr>
      <w:r w:rsidRPr="00E41B4D">
        <w:rPr>
          <w:rFonts w:ascii="Arial" w:hAnsi="Arial" w:cs="Arial"/>
          <w:lang w:bidi="de-DE"/>
        </w:rPr>
        <w:t>Seit 1935 fertigt Troldtekt Holzwolle-Leichtbauplatten aus den natürlichen Rohstoffen Holz und Zement. Die Produktion erfolgt in Dänemark unter modernen, umweltschonenden Bedingungen.</w:t>
      </w:r>
    </w:p>
    <w:p w14:paraId="2EA1F619" w14:textId="02AC34AE" w:rsidR="001122C5" w:rsidRPr="00E41B4D" w:rsidRDefault="001122C5" w:rsidP="004931BF">
      <w:pPr>
        <w:pStyle w:val="Listeafsnit"/>
        <w:numPr>
          <w:ilvl w:val="0"/>
          <w:numId w:val="40"/>
        </w:numPr>
        <w:rPr>
          <w:rFonts w:ascii="Arial" w:hAnsi="Arial" w:cs="Arial"/>
          <w:lang w:eastAsia="da-DK"/>
        </w:rPr>
      </w:pPr>
      <w:r>
        <w:rPr>
          <w:rFonts w:ascii="Arial" w:hAnsi="Arial" w:cs="Arial"/>
          <w:szCs w:val="20"/>
        </w:rPr>
        <w:t xml:space="preserve">Seit 2015 </w:t>
      </w:r>
      <w:r>
        <w:rPr>
          <w:rFonts w:ascii="Arial" w:hAnsi="Arial" w:cs="Arial"/>
          <w:szCs w:val="20"/>
        </w:rPr>
        <w:t>ist Troldtekt</w:t>
      </w:r>
      <w:r>
        <w:rPr>
          <w:rFonts w:ascii="Arial" w:hAnsi="Arial" w:cs="Arial"/>
          <w:szCs w:val="20"/>
        </w:rPr>
        <w:t xml:space="preserve"> außerdem mit der Troldtekt Deutschland GmbH mit Sitz in Hamburg in Deutschland vertreten, von wo aus wir eng mit deutschen Architekturbüros und Architekten zusammenarbeiten.</w:t>
      </w:r>
    </w:p>
    <w:p w14:paraId="70885906" w14:textId="2A4A2FB4" w:rsidR="004931BF" w:rsidRPr="00E41B4D" w:rsidRDefault="004931BF" w:rsidP="004931BF">
      <w:pPr>
        <w:pStyle w:val="Listeafsnit"/>
        <w:numPr>
          <w:ilvl w:val="0"/>
          <w:numId w:val="40"/>
        </w:numPr>
        <w:rPr>
          <w:rFonts w:ascii="Arial" w:hAnsi="Arial" w:cs="Arial"/>
          <w:lang w:eastAsia="da-DK"/>
        </w:rPr>
      </w:pPr>
      <w:r w:rsidRPr="00E41B4D">
        <w:rPr>
          <w:rFonts w:ascii="Arial" w:hAnsi="Arial" w:cs="Arial"/>
          <w:lang w:bidi="de-DE"/>
        </w:rPr>
        <w:t xml:space="preserve">Tragender Bestandteil der Geschäftsstrategie von Troldtekt ist das </w:t>
      </w:r>
      <w:proofErr w:type="spellStart"/>
      <w:r w:rsidRPr="00E41B4D">
        <w:rPr>
          <w:rFonts w:ascii="Arial" w:hAnsi="Arial" w:cs="Arial"/>
          <w:lang w:bidi="de-DE"/>
        </w:rPr>
        <w:t>Cradle</w:t>
      </w:r>
      <w:proofErr w:type="spellEnd"/>
      <w:r w:rsidRPr="00E41B4D">
        <w:rPr>
          <w:rFonts w:ascii="Arial" w:hAnsi="Arial" w:cs="Arial"/>
          <w:lang w:bidi="de-DE"/>
        </w:rPr>
        <w:t xml:space="preserve"> </w:t>
      </w:r>
      <w:proofErr w:type="spellStart"/>
      <w:r w:rsidRPr="00E41B4D">
        <w:rPr>
          <w:rFonts w:ascii="Arial" w:hAnsi="Arial" w:cs="Arial"/>
          <w:lang w:bidi="de-DE"/>
        </w:rPr>
        <w:t>to</w:t>
      </w:r>
      <w:proofErr w:type="spellEnd"/>
      <w:r w:rsidRPr="00E41B4D">
        <w:rPr>
          <w:rFonts w:ascii="Arial" w:hAnsi="Arial" w:cs="Arial"/>
          <w:lang w:bidi="de-DE"/>
        </w:rPr>
        <w:t xml:space="preserve"> </w:t>
      </w:r>
      <w:proofErr w:type="spellStart"/>
      <w:r w:rsidRPr="00E41B4D">
        <w:rPr>
          <w:rFonts w:ascii="Arial" w:hAnsi="Arial" w:cs="Arial"/>
          <w:lang w:bidi="de-DE"/>
        </w:rPr>
        <w:t>Cradle</w:t>
      </w:r>
      <w:proofErr w:type="spellEnd"/>
      <w:r w:rsidRPr="00E41B4D">
        <w:rPr>
          <w:rFonts w:ascii="Arial" w:hAnsi="Arial" w:cs="Arial"/>
          <w:lang w:bidi="de-DE"/>
        </w:rPr>
        <w:t>-Designkonzept, das die Erzielung messbarer Umweltvorteile bis 2022 vorsieht.</w:t>
      </w:r>
    </w:p>
    <w:p w14:paraId="7B14DF1C" w14:textId="4B90C172" w:rsidR="004931BF" w:rsidRPr="00E41B4D" w:rsidRDefault="00941CA5" w:rsidP="00941CA5">
      <w:pPr>
        <w:pStyle w:val="Listeafsnit"/>
        <w:numPr>
          <w:ilvl w:val="0"/>
          <w:numId w:val="40"/>
        </w:numPr>
        <w:rPr>
          <w:rFonts w:ascii="Arial" w:hAnsi="Arial" w:cs="Arial"/>
          <w:lang w:eastAsia="da-DK"/>
        </w:rPr>
      </w:pPr>
      <w:r w:rsidRPr="00E41B4D">
        <w:rPr>
          <w:rFonts w:ascii="Arial" w:hAnsi="Arial" w:cs="Arial"/>
          <w:shd w:val="clear" w:color="auto" w:fill="FFFFFF"/>
          <w:lang w:bidi="de-DE"/>
        </w:rPr>
        <w:t>Seit 2010 ist Troldtekt dem UN Global Compact angeschlossen, der die weltweit größte freiwillige Initiative im Bereich der sozialen Verantwortung von Unternehmen darstellt. Angeschlossen haben sich gegenwärtig 8.700 Unternehmen. </w:t>
      </w:r>
    </w:p>
    <w:p w14:paraId="0B5A1F10" w14:textId="77777777" w:rsidR="00E41B4D" w:rsidRPr="00E41B4D" w:rsidRDefault="00E41B4D" w:rsidP="00E41B4D">
      <w:pPr>
        <w:pStyle w:val="Listeafsnit"/>
        <w:rPr>
          <w:rFonts w:ascii="Arial" w:hAnsi="Arial" w:cs="Arial"/>
          <w:lang w:eastAsia="da-DK"/>
        </w:rPr>
      </w:pPr>
    </w:p>
    <w:p w14:paraId="5E9F2402" w14:textId="1E96F4F6" w:rsidR="004931BF" w:rsidRDefault="004931BF" w:rsidP="004931BF">
      <w:pPr>
        <w:rPr>
          <w:rFonts w:ascii="Arial" w:hAnsi="Arial" w:cs="Arial"/>
        </w:rPr>
      </w:pPr>
    </w:p>
    <w:p w14:paraId="5A325466" w14:textId="77777777" w:rsidR="00E41B4D" w:rsidRPr="007A0B8B" w:rsidRDefault="00E41B4D" w:rsidP="00E41B4D">
      <w:pPr>
        <w:pStyle w:val="NormalWeb"/>
        <w:spacing w:before="0" w:beforeAutospacing="0" w:after="0" w:afterAutospacing="0"/>
        <w:rPr>
          <w:rFonts w:ascii="Arial" w:hAnsi="Arial" w:cs="Arial"/>
          <w:sz w:val="20"/>
          <w:szCs w:val="20"/>
        </w:rPr>
      </w:pPr>
      <w:r w:rsidRPr="003420D4">
        <w:rPr>
          <w:rStyle w:val="Strk"/>
          <w:rFonts w:ascii="Arial" w:eastAsia="Arial" w:hAnsi="Arial" w:cs="Arial"/>
          <w:sz w:val="20"/>
          <w:szCs w:val="20"/>
          <w:lang w:bidi="de-DE"/>
        </w:rPr>
        <w:t>WEITERE INFORMATIONEN:</w:t>
      </w:r>
      <w:r w:rsidRPr="003420D4">
        <w:rPr>
          <w:rStyle w:val="Strk"/>
          <w:rFonts w:ascii="Arial" w:eastAsia="Arial" w:hAnsi="Arial" w:cs="Arial"/>
          <w:sz w:val="20"/>
          <w:szCs w:val="20"/>
          <w:lang w:bidi="de-DE"/>
        </w:rPr>
        <w:br/>
      </w:r>
      <w:r w:rsidRPr="005004A8">
        <w:rPr>
          <w:rFonts w:ascii="Arial" w:hAnsi="Arial" w:cs="Arial"/>
          <w:sz w:val="20"/>
          <w:szCs w:val="20"/>
          <w:lang w:bidi="de-DE"/>
        </w:rPr>
        <w:t xml:space="preserve">Peer </w:t>
      </w:r>
      <w:r w:rsidRPr="007A0B8B">
        <w:rPr>
          <w:rFonts w:ascii="Arial" w:hAnsi="Arial" w:cs="Arial"/>
          <w:sz w:val="20"/>
          <w:szCs w:val="20"/>
          <w:lang w:bidi="de-DE"/>
        </w:rPr>
        <w:t xml:space="preserve">Leth, Geschäftsführer von Troldtekt A/S: +45 8747 8130 // </w:t>
      </w:r>
      <w:hyperlink r:id="rId10" w:history="1">
        <w:r w:rsidRPr="007A0B8B">
          <w:rPr>
            <w:rStyle w:val="Hyperlink"/>
            <w:rFonts w:ascii="Arial" w:hAnsi="Arial" w:cs="Arial"/>
            <w:sz w:val="20"/>
            <w:szCs w:val="20"/>
            <w:lang w:bidi="de-DE"/>
          </w:rPr>
          <w:t>ple@troldtekt.dk</w:t>
        </w:r>
      </w:hyperlink>
      <w:r w:rsidRPr="007A0B8B">
        <w:rPr>
          <w:rFonts w:ascii="Arial" w:hAnsi="Arial" w:cs="Arial"/>
          <w:sz w:val="20"/>
          <w:szCs w:val="20"/>
          <w:lang w:bidi="de-DE"/>
        </w:rPr>
        <w:t xml:space="preserve">       </w:t>
      </w:r>
      <w:r w:rsidRPr="007A0B8B">
        <w:rPr>
          <w:rFonts w:ascii="Arial" w:hAnsi="Arial" w:cs="Arial"/>
          <w:sz w:val="20"/>
          <w:szCs w:val="20"/>
          <w:lang w:bidi="de-DE"/>
        </w:rPr>
        <w:br/>
        <w:t xml:space="preserve">Tina </w:t>
      </w:r>
      <w:proofErr w:type="spellStart"/>
      <w:r w:rsidRPr="007A0B8B">
        <w:rPr>
          <w:rFonts w:ascii="Arial" w:hAnsi="Arial" w:cs="Arial"/>
          <w:sz w:val="20"/>
          <w:szCs w:val="20"/>
          <w:lang w:bidi="de-DE"/>
        </w:rPr>
        <w:t>Snedker</w:t>
      </w:r>
      <w:proofErr w:type="spellEnd"/>
      <w:r w:rsidRPr="007A0B8B">
        <w:rPr>
          <w:rFonts w:ascii="Arial" w:hAnsi="Arial" w:cs="Arial"/>
          <w:sz w:val="20"/>
          <w:szCs w:val="20"/>
          <w:lang w:bidi="de-DE"/>
        </w:rPr>
        <w:t xml:space="preserve"> Kristensen, Leiterin der Marketing- und Kommunikationsabteilung: +45 8747 8124 // </w:t>
      </w:r>
      <w:hyperlink r:id="rId11" w:history="1">
        <w:r w:rsidRPr="007A0B8B">
          <w:rPr>
            <w:rStyle w:val="Hyperlink"/>
            <w:rFonts w:ascii="Arial" w:hAnsi="Arial" w:cs="Arial"/>
            <w:sz w:val="20"/>
            <w:szCs w:val="20"/>
            <w:lang w:bidi="de-DE"/>
          </w:rPr>
          <w:t>tkr@troldtekt.dk</w:t>
        </w:r>
      </w:hyperlink>
      <w:r w:rsidRPr="007A0B8B">
        <w:rPr>
          <w:rFonts w:ascii="Arial" w:hAnsi="Arial" w:cs="Arial"/>
          <w:sz w:val="20"/>
          <w:szCs w:val="20"/>
          <w:lang w:bidi="de-DE"/>
        </w:rPr>
        <w:t xml:space="preserve">   </w:t>
      </w:r>
    </w:p>
    <w:p w14:paraId="57DCAEAF" w14:textId="77777777" w:rsidR="00E41B4D" w:rsidRPr="007A0B8B" w:rsidRDefault="00E41B4D" w:rsidP="00E41B4D">
      <w:pPr>
        <w:spacing w:line="240" w:lineRule="auto"/>
        <w:rPr>
          <w:rFonts w:ascii="Arial" w:eastAsia="Times New Roman" w:hAnsi="Arial" w:cs="Arial"/>
          <w:szCs w:val="20"/>
          <w:lang w:eastAsia="da-DK"/>
        </w:rPr>
      </w:pPr>
    </w:p>
    <w:p w14:paraId="4826636A" w14:textId="77777777" w:rsidR="00E41B4D" w:rsidRPr="007A0B8B" w:rsidRDefault="00E41B4D" w:rsidP="00E41B4D">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 xml:space="preserve">Troldtekt A/S </w:t>
      </w:r>
    </w:p>
    <w:p w14:paraId="03C0AC4F" w14:textId="77777777" w:rsidR="00E41B4D" w:rsidRPr="007A0B8B" w:rsidRDefault="00E41B4D" w:rsidP="00E41B4D">
      <w:pPr>
        <w:spacing w:line="240" w:lineRule="auto"/>
        <w:rPr>
          <w:rFonts w:ascii="Arial" w:eastAsia="Times New Roman" w:hAnsi="Arial" w:cs="Arial"/>
          <w:szCs w:val="20"/>
          <w:lang w:val="da-DK" w:eastAsia="da-DK"/>
        </w:rPr>
      </w:pPr>
      <w:proofErr w:type="spellStart"/>
      <w:r w:rsidRPr="007A0B8B">
        <w:rPr>
          <w:rFonts w:ascii="Arial" w:eastAsia="Times New Roman" w:hAnsi="Arial" w:cs="Arial"/>
          <w:szCs w:val="20"/>
          <w:lang w:val="da-DK" w:eastAsia="da-DK"/>
        </w:rPr>
        <w:t>Sletvej</w:t>
      </w:r>
      <w:proofErr w:type="spellEnd"/>
      <w:r w:rsidRPr="007A0B8B">
        <w:rPr>
          <w:rFonts w:ascii="Arial" w:eastAsia="Times New Roman" w:hAnsi="Arial" w:cs="Arial"/>
          <w:szCs w:val="20"/>
          <w:lang w:val="da-DK" w:eastAsia="da-DK"/>
        </w:rPr>
        <w:t xml:space="preserve"> 2A </w:t>
      </w:r>
    </w:p>
    <w:p w14:paraId="119EFB2A" w14:textId="77777777" w:rsidR="00E41B4D" w:rsidRPr="007A0B8B" w:rsidRDefault="00E41B4D" w:rsidP="00E41B4D">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DK 8310 Tranbjerg J</w:t>
      </w:r>
    </w:p>
    <w:p w14:paraId="1B163108" w14:textId="77777777" w:rsidR="00E41B4D" w:rsidRPr="007A0B8B" w:rsidRDefault="001122C5" w:rsidP="00E41B4D">
      <w:pPr>
        <w:spacing w:line="240" w:lineRule="auto"/>
        <w:rPr>
          <w:rFonts w:ascii="Arial" w:eastAsia="Times New Roman" w:hAnsi="Arial" w:cs="Arial"/>
          <w:szCs w:val="20"/>
          <w:lang w:eastAsia="da-DK"/>
        </w:rPr>
      </w:pPr>
      <w:hyperlink r:id="rId12" w:history="1">
        <w:r w:rsidR="00E41B4D" w:rsidRPr="007A0B8B">
          <w:rPr>
            <w:rStyle w:val="Hyperlink"/>
            <w:rFonts w:ascii="Arial" w:eastAsia="Times New Roman" w:hAnsi="Arial" w:cs="Arial"/>
            <w:szCs w:val="20"/>
            <w:lang w:eastAsia="da-DK"/>
          </w:rPr>
          <w:t>www.troldtekt.dk</w:t>
        </w:r>
      </w:hyperlink>
    </w:p>
    <w:p w14:paraId="3D63D147" w14:textId="77777777" w:rsidR="00E41B4D" w:rsidRPr="007A0B8B" w:rsidRDefault="00E41B4D" w:rsidP="00E41B4D">
      <w:pPr>
        <w:spacing w:line="240" w:lineRule="auto"/>
        <w:rPr>
          <w:rFonts w:ascii="Arial" w:eastAsia="Times New Roman" w:hAnsi="Arial" w:cs="Arial"/>
          <w:szCs w:val="20"/>
          <w:lang w:eastAsia="da-DK"/>
        </w:rPr>
      </w:pPr>
    </w:p>
    <w:p w14:paraId="396074AC" w14:textId="77777777" w:rsidR="00E41B4D" w:rsidRPr="007A0B8B" w:rsidRDefault="00E41B4D" w:rsidP="00E41B4D">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Troldtekt</w:t>
      </w:r>
    </w:p>
    <w:p w14:paraId="4468C932" w14:textId="77777777" w:rsidR="00E41B4D" w:rsidRPr="007A0B8B" w:rsidRDefault="00E41B4D" w:rsidP="00E41B4D">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Deutschland GmbH</w:t>
      </w:r>
    </w:p>
    <w:p w14:paraId="02FB4D6C" w14:textId="77777777" w:rsidR="00E41B4D" w:rsidRPr="007A0B8B" w:rsidRDefault="00E41B4D" w:rsidP="00E41B4D">
      <w:pPr>
        <w:spacing w:line="240" w:lineRule="auto"/>
        <w:rPr>
          <w:rFonts w:ascii="Arial" w:eastAsia="Times New Roman" w:hAnsi="Arial" w:cs="Arial"/>
          <w:szCs w:val="20"/>
          <w:lang w:eastAsia="da-DK"/>
        </w:rPr>
      </w:pPr>
      <w:proofErr w:type="spellStart"/>
      <w:r w:rsidRPr="007A0B8B">
        <w:rPr>
          <w:rFonts w:ascii="Arial" w:eastAsia="Times New Roman" w:hAnsi="Arial" w:cs="Arial"/>
          <w:szCs w:val="20"/>
          <w:lang w:eastAsia="da-DK"/>
        </w:rPr>
        <w:t>Millerntorplatz</w:t>
      </w:r>
      <w:proofErr w:type="spellEnd"/>
      <w:r w:rsidRPr="007A0B8B">
        <w:rPr>
          <w:rFonts w:ascii="Arial" w:eastAsia="Times New Roman" w:hAnsi="Arial" w:cs="Arial"/>
          <w:szCs w:val="20"/>
          <w:lang w:eastAsia="da-DK"/>
        </w:rPr>
        <w:t xml:space="preserve"> 1</w:t>
      </w:r>
    </w:p>
    <w:p w14:paraId="7DD5DBEE" w14:textId="77777777" w:rsidR="00E41B4D" w:rsidRPr="007A0B8B" w:rsidRDefault="00E41B4D" w:rsidP="00E41B4D">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D-20359 Hamburg</w:t>
      </w:r>
    </w:p>
    <w:p w14:paraId="10634668" w14:textId="77777777" w:rsidR="00E41B4D" w:rsidRPr="007A0B8B" w:rsidRDefault="001122C5" w:rsidP="00E41B4D">
      <w:pPr>
        <w:spacing w:line="240" w:lineRule="auto"/>
        <w:rPr>
          <w:rFonts w:ascii="Arial" w:eastAsia="Times New Roman" w:hAnsi="Arial" w:cs="Arial"/>
          <w:szCs w:val="20"/>
          <w:lang w:eastAsia="da-DK"/>
        </w:rPr>
      </w:pPr>
      <w:hyperlink r:id="rId13" w:history="1">
        <w:r w:rsidR="00E41B4D" w:rsidRPr="007A0B8B">
          <w:rPr>
            <w:rStyle w:val="Hyperlink"/>
            <w:rFonts w:ascii="Arial" w:eastAsia="Times New Roman" w:hAnsi="Arial" w:cs="Arial"/>
            <w:szCs w:val="20"/>
            <w:lang w:eastAsia="da-DK"/>
          </w:rPr>
          <w:t>www.troldtekt.de</w:t>
        </w:r>
      </w:hyperlink>
      <w:r w:rsidR="00E41B4D" w:rsidRPr="007A0B8B">
        <w:rPr>
          <w:rFonts w:ascii="Arial" w:eastAsia="Times New Roman" w:hAnsi="Arial" w:cs="Arial"/>
          <w:szCs w:val="20"/>
          <w:lang w:eastAsia="da-DK"/>
        </w:rPr>
        <w:t xml:space="preserve"> </w:t>
      </w:r>
    </w:p>
    <w:p w14:paraId="28157BFD" w14:textId="77D78113" w:rsidR="00452343" w:rsidRDefault="00452343" w:rsidP="00953C14">
      <w:pPr>
        <w:spacing w:after="200" w:line="276" w:lineRule="auto"/>
        <w:rPr>
          <w:rFonts w:ascii="Arial" w:hAnsi="Arial" w:cs="Arial"/>
        </w:rPr>
      </w:pPr>
    </w:p>
    <w:p w14:paraId="732461DC" w14:textId="55CB2B62" w:rsidR="00A9159B" w:rsidRDefault="00A9159B" w:rsidP="00953C14">
      <w:pPr>
        <w:spacing w:after="200" w:line="276" w:lineRule="auto"/>
        <w:rPr>
          <w:rFonts w:ascii="Arial" w:hAnsi="Arial" w:cs="Arial"/>
        </w:rPr>
      </w:pPr>
    </w:p>
    <w:sectPr w:rsidR="00A9159B" w:rsidSect="00E41B4D">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178B" w14:textId="77777777" w:rsidR="00990C1B" w:rsidRDefault="00990C1B" w:rsidP="00F8517F">
      <w:pPr>
        <w:spacing w:line="240" w:lineRule="auto"/>
      </w:pPr>
      <w:r>
        <w:separator/>
      </w:r>
    </w:p>
  </w:endnote>
  <w:endnote w:type="continuationSeparator" w:id="0">
    <w:p w14:paraId="0D3713D7" w14:textId="77777777" w:rsidR="00990C1B" w:rsidRDefault="00990C1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4A22" w14:textId="77777777" w:rsidR="00990C1B" w:rsidRDefault="00990C1B" w:rsidP="00F8517F">
      <w:pPr>
        <w:spacing w:line="240" w:lineRule="auto"/>
      </w:pPr>
      <w:r>
        <w:separator/>
      </w:r>
    </w:p>
  </w:footnote>
  <w:footnote w:type="continuationSeparator" w:id="0">
    <w:p w14:paraId="4F7ECE1E" w14:textId="77777777" w:rsidR="00990C1B" w:rsidRDefault="00990C1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9530FC8" w:rsidR="0051473F" w:rsidRPr="00E41B4D" w:rsidRDefault="00E41B4D" w:rsidP="00E41B4D">
    <w:pPr>
      <w:pStyle w:val="Sidehoved"/>
      <w:jc w:val="right"/>
    </w:pPr>
    <w:r>
      <w:rPr>
        <w:rFonts w:ascii="Arial" w:eastAsia="Arial" w:hAnsi="Arial" w:cs="Arial"/>
        <w:noProof/>
        <w:szCs w:val="20"/>
        <w:lang w:bidi="de-DE"/>
      </w:rPr>
      <w:drawing>
        <wp:inline distT="0" distB="0" distL="0" distR="0" wp14:anchorId="329160D8" wp14:editId="0E3D1B9C">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F5318D"/>
    <w:multiLevelType w:val="hybridMultilevel"/>
    <w:tmpl w:val="A9DA7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9037010"/>
    <w:multiLevelType w:val="multilevel"/>
    <w:tmpl w:val="AF1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1E1614"/>
    <w:multiLevelType w:val="hybridMultilevel"/>
    <w:tmpl w:val="3F109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3"/>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9"/>
  </w:num>
  <w:num w:numId="36">
    <w:abstractNumId w:val="6"/>
  </w:num>
  <w:num w:numId="37">
    <w:abstractNumId w:val="3"/>
  </w:num>
  <w:num w:numId="38">
    <w:abstractNumId w:val="38"/>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2C5"/>
    <w:rsid w:val="0011274A"/>
    <w:rsid w:val="00127DD3"/>
    <w:rsid w:val="00130900"/>
    <w:rsid w:val="00131A00"/>
    <w:rsid w:val="001373EA"/>
    <w:rsid w:val="00137642"/>
    <w:rsid w:val="0014036A"/>
    <w:rsid w:val="00155A4F"/>
    <w:rsid w:val="00172272"/>
    <w:rsid w:val="001907E8"/>
    <w:rsid w:val="00192561"/>
    <w:rsid w:val="0019280E"/>
    <w:rsid w:val="00194F57"/>
    <w:rsid w:val="001C783F"/>
    <w:rsid w:val="001D1FE7"/>
    <w:rsid w:val="001D60F4"/>
    <w:rsid w:val="001E74CC"/>
    <w:rsid w:val="001E79B5"/>
    <w:rsid w:val="001F23E8"/>
    <w:rsid w:val="001F3331"/>
    <w:rsid w:val="001F4B0B"/>
    <w:rsid w:val="001F5152"/>
    <w:rsid w:val="001F6D2C"/>
    <w:rsid w:val="00206558"/>
    <w:rsid w:val="002135B9"/>
    <w:rsid w:val="00233AE6"/>
    <w:rsid w:val="0023728E"/>
    <w:rsid w:val="002556D3"/>
    <w:rsid w:val="002606D7"/>
    <w:rsid w:val="002760E1"/>
    <w:rsid w:val="00276D7E"/>
    <w:rsid w:val="002948AF"/>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55E5F"/>
    <w:rsid w:val="003647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343"/>
    <w:rsid w:val="00452895"/>
    <w:rsid w:val="00465FD4"/>
    <w:rsid w:val="00471BF3"/>
    <w:rsid w:val="004863E4"/>
    <w:rsid w:val="004931BF"/>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2070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66D2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1CA5"/>
    <w:rsid w:val="00945A07"/>
    <w:rsid w:val="00947AAB"/>
    <w:rsid w:val="009536C7"/>
    <w:rsid w:val="00953C14"/>
    <w:rsid w:val="00967D0D"/>
    <w:rsid w:val="00976313"/>
    <w:rsid w:val="00980FD8"/>
    <w:rsid w:val="00981B11"/>
    <w:rsid w:val="00990C1B"/>
    <w:rsid w:val="009A33E5"/>
    <w:rsid w:val="009A3518"/>
    <w:rsid w:val="009B48C2"/>
    <w:rsid w:val="009C267D"/>
    <w:rsid w:val="009C5312"/>
    <w:rsid w:val="009D7A45"/>
    <w:rsid w:val="009E1467"/>
    <w:rsid w:val="009E1665"/>
    <w:rsid w:val="009E51F7"/>
    <w:rsid w:val="009F6580"/>
    <w:rsid w:val="00A074BF"/>
    <w:rsid w:val="00A20E0B"/>
    <w:rsid w:val="00A36E88"/>
    <w:rsid w:val="00A461AC"/>
    <w:rsid w:val="00A57636"/>
    <w:rsid w:val="00A82412"/>
    <w:rsid w:val="00A8615C"/>
    <w:rsid w:val="00A9159B"/>
    <w:rsid w:val="00A91EB9"/>
    <w:rsid w:val="00A92439"/>
    <w:rsid w:val="00AA1CCA"/>
    <w:rsid w:val="00AA520A"/>
    <w:rsid w:val="00AA6776"/>
    <w:rsid w:val="00AB120A"/>
    <w:rsid w:val="00AC21C2"/>
    <w:rsid w:val="00AD1A93"/>
    <w:rsid w:val="00B076D0"/>
    <w:rsid w:val="00B343BA"/>
    <w:rsid w:val="00B37FC5"/>
    <w:rsid w:val="00B5756B"/>
    <w:rsid w:val="00B72C97"/>
    <w:rsid w:val="00B7641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72A65"/>
    <w:rsid w:val="00C7453B"/>
    <w:rsid w:val="00C8168F"/>
    <w:rsid w:val="00C9177A"/>
    <w:rsid w:val="00C92EBB"/>
    <w:rsid w:val="00C97479"/>
    <w:rsid w:val="00CA3BEF"/>
    <w:rsid w:val="00CA564E"/>
    <w:rsid w:val="00CA58B0"/>
    <w:rsid w:val="00CA7903"/>
    <w:rsid w:val="00CB5C46"/>
    <w:rsid w:val="00CC7016"/>
    <w:rsid w:val="00CE3F8B"/>
    <w:rsid w:val="00CF762A"/>
    <w:rsid w:val="00D16C45"/>
    <w:rsid w:val="00D2097C"/>
    <w:rsid w:val="00D265AE"/>
    <w:rsid w:val="00D30996"/>
    <w:rsid w:val="00D411C0"/>
    <w:rsid w:val="00D62F79"/>
    <w:rsid w:val="00D741E4"/>
    <w:rsid w:val="00D760F1"/>
    <w:rsid w:val="00D77E9A"/>
    <w:rsid w:val="00D82291"/>
    <w:rsid w:val="00D82328"/>
    <w:rsid w:val="00D862A7"/>
    <w:rsid w:val="00D86D6E"/>
    <w:rsid w:val="00DA4596"/>
    <w:rsid w:val="00DD138F"/>
    <w:rsid w:val="00DD76A5"/>
    <w:rsid w:val="00DE025B"/>
    <w:rsid w:val="00DE1016"/>
    <w:rsid w:val="00DE16F6"/>
    <w:rsid w:val="00DE443E"/>
    <w:rsid w:val="00DF106B"/>
    <w:rsid w:val="00DF6F11"/>
    <w:rsid w:val="00E114F1"/>
    <w:rsid w:val="00E17991"/>
    <w:rsid w:val="00E40D17"/>
    <w:rsid w:val="00E411AB"/>
    <w:rsid w:val="00E41B4D"/>
    <w:rsid w:val="00E4479F"/>
    <w:rsid w:val="00E54148"/>
    <w:rsid w:val="00E55F74"/>
    <w:rsid w:val="00E564B9"/>
    <w:rsid w:val="00E57B9E"/>
    <w:rsid w:val="00E57CB5"/>
    <w:rsid w:val="00E620DD"/>
    <w:rsid w:val="00E74911"/>
    <w:rsid w:val="00E8167D"/>
    <w:rsid w:val="00E91D67"/>
    <w:rsid w:val="00E93A13"/>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05270514">
      <w:bodyDiv w:val="1"/>
      <w:marLeft w:val="0"/>
      <w:marRight w:val="0"/>
      <w:marTop w:val="0"/>
      <w:marBottom w:val="0"/>
      <w:divBdr>
        <w:top w:val="none" w:sz="0" w:space="0" w:color="auto"/>
        <w:left w:val="none" w:sz="0" w:space="0" w:color="auto"/>
        <w:bottom w:val="none" w:sz="0" w:space="0" w:color="auto"/>
        <w:right w:val="none" w:sz="0" w:space="0" w:color="auto"/>
      </w:divBdr>
    </w:div>
    <w:div w:id="21054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media/Files/CSR%20reports%20and%20code%20of%20conduct/German/Troldtekt_CSR_2018_DE%20pdf.pdf?la=de" TargetMode="External"/><Relationship Id="rId13" Type="http://schemas.openxmlformats.org/officeDocument/2006/relationships/hyperlink" Target="http://www.troldt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troldtekt.de/~/media/Files/CSR%20reports%20and%20code%20of%20conduct/German/Troldtekt_CSR_2018_DE%20pdf.pdf?l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0BE1-5427-4215-8482-1782A27A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886</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8</cp:revision>
  <cp:lastPrinted>2019-04-24T07:57:00Z</cp:lastPrinted>
  <dcterms:created xsi:type="dcterms:W3CDTF">2019-04-30T11:15:00Z</dcterms:created>
  <dcterms:modified xsi:type="dcterms:W3CDTF">2019-05-23T06:54:00Z</dcterms:modified>
</cp:coreProperties>
</file>