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2586" w14:textId="0E75B332" w:rsidR="001900D5" w:rsidRPr="001900D5" w:rsidRDefault="001900D5" w:rsidP="00CB0277">
      <w:pPr>
        <w:pStyle w:val="Rubrik"/>
        <w:spacing w:line="276" w:lineRule="auto"/>
        <w:rPr>
          <w:rFonts w:ascii="Arial" w:hAnsi="Arial" w:cs="Arial"/>
          <w:sz w:val="20"/>
          <w:szCs w:val="20"/>
          <w:lang w:bidi="sv-SE"/>
        </w:rPr>
      </w:pPr>
      <w:r w:rsidRPr="001900D5">
        <w:rPr>
          <w:rFonts w:ascii="Arial" w:hAnsi="Arial" w:cs="Arial"/>
          <w:sz w:val="20"/>
          <w:szCs w:val="20"/>
          <w:lang w:bidi="sv-SE"/>
        </w:rPr>
        <w:t>Pressmeddelande från Troldtekt A/S</w:t>
      </w:r>
    </w:p>
    <w:p w14:paraId="782076D4" w14:textId="21F92D24" w:rsidR="001900D5" w:rsidRDefault="001900D5" w:rsidP="00CB0277">
      <w:pPr>
        <w:pStyle w:val="Rubrik"/>
        <w:spacing w:line="276" w:lineRule="auto"/>
        <w:rPr>
          <w:rFonts w:ascii="Arial" w:hAnsi="Arial" w:cs="Arial"/>
          <w:sz w:val="28"/>
          <w:szCs w:val="28"/>
          <w:lang w:bidi="sv-SE"/>
        </w:rPr>
      </w:pPr>
    </w:p>
    <w:p w14:paraId="6F458E53" w14:textId="77777777" w:rsidR="001900D5" w:rsidRPr="001900D5" w:rsidRDefault="001900D5" w:rsidP="001900D5">
      <w:pPr>
        <w:pStyle w:val="Underrubrik"/>
        <w:rPr>
          <w:lang w:bidi="sv-SE"/>
        </w:rPr>
      </w:pPr>
    </w:p>
    <w:p w14:paraId="4420EB7E" w14:textId="1F396690" w:rsidR="008B6DDB" w:rsidRPr="001900D5" w:rsidRDefault="00CB0277" w:rsidP="00CB0277">
      <w:pPr>
        <w:pStyle w:val="Rubrik"/>
        <w:spacing w:line="276" w:lineRule="auto"/>
        <w:rPr>
          <w:rFonts w:ascii="Arial" w:hAnsi="Arial" w:cs="Arial"/>
          <w:sz w:val="28"/>
          <w:szCs w:val="28"/>
        </w:rPr>
      </w:pPr>
      <w:r w:rsidRPr="001900D5">
        <w:rPr>
          <w:rFonts w:ascii="Arial" w:hAnsi="Arial" w:cs="Arial"/>
          <w:sz w:val="28"/>
          <w:szCs w:val="28"/>
          <w:lang w:bidi="sv-SE"/>
        </w:rPr>
        <w:t>Troldtekt växer – etablerar sig i Sverige</w:t>
      </w:r>
    </w:p>
    <w:p w14:paraId="477A004E" w14:textId="77777777" w:rsidR="003D32D3" w:rsidRPr="001900D5" w:rsidRDefault="003D32D3" w:rsidP="003D32D3">
      <w:pPr>
        <w:pStyle w:val="Underrubrik"/>
        <w:rPr>
          <w:rFonts w:ascii="Arial" w:hAnsi="Arial" w:cs="Arial"/>
          <w:sz w:val="20"/>
          <w:szCs w:val="20"/>
        </w:rPr>
      </w:pPr>
    </w:p>
    <w:p w14:paraId="48F5EA00" w14:textId="4520B163" w:rsidR="003D32D3" w:rsidRPr="001900D5" w:rsidRDefault="00CB0277" w:rsidP="0065655B">
      <w:pPr>
        <w:pStyle w:val="Underrubrik"/>
        <w:rPr>
          <w:rFonts w:ascii="Arial" w:hAnsi="Arial" w:cs="Arial"/>
          <w:sz w:val="20"/>
          <w:szCs w:val="20"/>
        </w:rPr>
      </w:pPr>
      <w:r w:rsidRPr="001900D5">
        <w:rPr>
          <w:rFonts w:ascii="Arial" w:hAnsi="Arial" w:cs="Arial"/>
          <w:sz w:val="20"/>
          <w:szCs w:val="20"/>
          <w:lang w:bidi="sv-SE"/>
        </w:rPr>
        <w:t xml:space="preserve">Troldtekt ser stor potential i Sverige, där företagets främsta mål är att få in sina hållbara akustiklösningar i offentliga byggprojekt. Som en del av Troldtekts fokus på export, som 2015 stod för en total tillväxt på 15 procent, har man nyligen grundat dotterbolaget Troldtekt AB.  </w:t>
      </w:r>
    </w:p>
    <w:p w14:paraId="17ACDF77" w14:textId="3C879C96" w:rsidR="0065655B" w:rsidRPr="001900D5" w:rsidRDefault="0065655B" w:rsidP="0065655B">
      <w:pPr>
        <w:rPr>
          <w:rFonts w:ascii="Arial" w:hAnsi="Arial" w:cs="Arial"/>
          <w:szCs w:val="20"/>
        </w:rPr>
      </w:pPr>
      <w:bookmarkStart w:id="0" w:name="_GoBack"/>
      <w:bookmarkEnd w:id="0"/>
    </w:p>
    <w:p w14:paraId="398EF77E" w14:textId="7DBE811A" w:rsidR="0065655B" w:rsidRDefault="00407828" w:rsidP="0065655B">
      <w:pPr>
        <w:rPr>
          <w:rFonts w:ascii="Arial" w:hAnsi="Arial" w:cs="Arial"/>
          <w:szCs w:val="20"/>
          <w:lang w:bidi="sv-SE"/>
        </w:rPr>
      </w:pPr>
      <w:r w:rsidRPr="001900D5">
        <w:rPr>
          <w:rFonts w:ascii="Arial" w:hAnsi="Arial" w:cs="Arial"/>
          <w:szCs w:val="20"/>
          <w:lang w:bidi="sv-SE"/>
        </w:rPr>
        <w:t xml:space="preserve">Nyetableringen har gett arkitekter och entreprenörer nya möjligheter att kombinera naturliga råmaterial med god akustik i byggprojekt på den svenska marknaden. Danska Troldtekt har etablerat dotterbolaget Troldtekt AB i Malmö, och det främsta målet är att leverera hållbara akustiklösningar till större offentliga byggprojekt, vilket ska ske genom tät dialog med byggkonsulter. </w:t>
      </w:r>
    </w:p>
    <w:p w14:paraId="106BB17E" w14:textId="77777777" w:rsidR="001900D5" w:rsidRPr="001900D5" w:rsidRDefault="001900D5" w:rsidP="0065655B">
      <w:pPr>
        <w:rPr>
          <w:rFonts w:ascii="Arial" w:hAnsi="Arial" w:cs="Arial"/>
          <w:szCs w:val="20"/>
        </w:rPr>
      </w:pPr>
    </w:p>
    <w:p w14:paraId="610EB545" w14:textId="5C8B4DDF" w:rsidR="00407828" w:rsidRDefault="001900D5" w:rsidP="0065655B">
      <w:pPr>
        <w:rPr>
          <w:rFonts w:ascii="Arial" w:hAnsi="Arial" w:cs="Arial"/>
          <w:szCs w:val="20"/>
          <w:lang w:bidi="sv-SE"/>
        </w:rPr>
      </w:pPr>
      <w:r>
        <w:rPr>
          <w:rFonts w:ascii="Arial" w:hAnsi="Arial" w:cs="Arial"/>
          <w:szCs w:val="20"/>
          <w:lang w:bidi="sv-SE"/>
        </w:rPr>
        <w:t>”</w:t>
      </w:r>
      <w:r w:rsidR="001553E2" w:rsidRPr="001900D5">
        <w:rPr>
          <w:rFonts w:ascii="Arial" w:hAnsi="Arial" w:cs="Arial"/>
          <w:szCs w:val="20"/>
          <w:lang w:bidi="sv-SE"/>
        </w:rPr>
        <w:t>Många danska arkitekter vinner uppdrag i Malmö med omnejd, och vi har upptäckt att de gärna tar med sig dansk byggtradition till de svenska projekten. Samtidigt är trä ett av de vanligaste råmaterialen i svenska byggnader, och trä råkar vara en av de hållbara huvudbeståndsdelarna i våra akustikplattor. Därför är det naturligt för oss att satsa på Sverige</w:t>
      </w:r>
      <w:r>
        <w:rPr>
          <w:rFonts w:ascii="Arial" w:hAnsi="Arial" w:cs="Arial"/>
          <w:szCs w:val="20"/>
          <w:lang w:bidi="sv-SE"/>
        </w:rPr>
        <w:t>”</w:t>
      </w:r>
      <w:r w:rsidR="001553E2" w:rsidRPr="001900D5">
        <w:rPr>
          <w:rFonts w:ascii="Arial" w:hAnsi="Arial" w:cs="Arial"/>
          <w:szCs w:val="20"/>
          <w:lang w:bidi="sv-SE"/>
        </w:rPr>
        <w:t>, säger Peer Leth, vd på Troldtekt A/S.</w:t>
      </w:r>
    </w:p>
    <w:p w14:paraId="67374A70" w14:textId="77777777" w:rsidR="001900D5" w:rsidRPr="001900D5" w:rsidRDefault="001900D5" w:rsidP="0065655B">
      <w:pPr>
        <w:rPr>
          <w:rFonts w:ascii="Arial" w:hAnsi="Arial" w:cs="Arial"/>
          <w:szCs w:val="20"/>
        </w:rPr>
      </w:pPr>
    </w:p>
    <w:p w14:paraId="15D455E3" w14:textId="76D8015E" w:rsidR="001553E2" w:rsidRPr="001900D5" w:rsidRDefault="001900D5" w:rsidP="0065655B">
      <w:pPr>
        <w:rPr>
          <w:rFonts w:ascii="Arial" w:hAnsi="Arial" w:cs="Arial"/>
          <w:szCs w:val="20"/>
        </w:rPr>
      </w:pPr>
      <w:r>
        <w:rPr>
          <w:rFonts w:ascii="Arial" w:hAnsi="Arial" w:cs="Arial"/>
          <w:szCs w:val="20"/>
          <w:lang w:bidi="sv-SE"/>
        </w:rPr>
        <w:t>”</w:t>
      </w:r>
      <w:r w:rsidR="001553E2" w:rsidRPr="001900D5">
        <w:rPr>
          <w:rFonts w:ascii="Arial" w:hAnsi="Arial" w:cs="Arial"/>
          <w:szCs w:val="20"/>
          <w:lang w:bidi="sv-SE"/>
        </w:rPr>
        <w:t>Via kolleger i branschen vet vi att svenska kunder litar på danska företag men gärna vill göra inköp enligt lokala villkor. Därför har vi etablerat dotterbolaget. Samma modell har med framgång använts i Tyskland, där Troldtekt GmbH etablerades 2015.</w:t>
      </w:r>
      <w:r>
        <w:rPr>
          <w:rFonts w:ascii="Arial" w:hAnsi="Arial" w:cs="Arial"/>
          <w:szCs w:val="20"/>
          <w:lang w:bidi="sv-SE"/>
        </w:rPr>
        <w:t>”</w:t>
      </w:r>
      <w:r w:rsidR="001553E2" w:rsidRPr="001900D5">
        <w:rPr>
          <w:rFonts w:ascii="Arial" w:hAnsi="Arial" w:cs="Arial"/>
          <w:szCs w:val="20"/>
          <w:lang w:bidi="sv-SE"/>
        </w:rPr>
        <w:t xml:space="preserve"> </w:t>
      </w:r>
    </w:p>
    <w:p w14:paraId="57C58676" w14:textId="6F660A93" w:rsidR="001553E2" w:rsidRPr="001900D5" w:rsidRDefault="001553E2" w:rsidP="0065655B">
      <w:pPr>
        <w:rPr>
          <w:rFonts w:ascii="Arial" w:hAnsi="Arial" w:cs="Arial"/>
          <w:szCs w:val="20"/>
        </w:rPr>
      </w:pPr>
    </w:p>
    <w:p w14:paraId="38B0917B" w14:textId="76C91831" w:rsidR="001553E2" w:rsidRPr="001900D5" w:rsidRDefault="00D63B10" w:rsidP="0065655B">
      <w:pPr>
        <w:rPr>
          <w:rFonts w:ascii="Arial" w:hAnsi="Arial" w:cs="Arial"/>
          <w:b/>
          <w:szCs w:val="20"/>
        </w:rPr>
      </w:pPr>
      <w:r w:rsidRPr="001900D5">
        <w:rPr>
          <w:rFonts w:ascii="Arial" w:hAnsi="Arial" w:cs="Arial"/>
          <w:b/>
          <w:szCs w:val="20"/>
          <w:lang w:bidi="sv-SE"/>
        </w:rPr>
        <w:t>Goda förutsättningar för ökad export</w:t>
      </w:r>
    </w:p>
    <w:p w14:paraId="7FF8206B" w14:textId="63BCF5BE" w:rsidR="001553E2" w:rsidRPr="001900D5" w:rsidRDefault="001553E2" w:rsidP="0065655B">
      <w:pPr>
        <w:rPr>
          <w:rFonts w:ascii="Arial" w:hAnsi="Arial" w:cs="Arial"/>
          <w:szCs w:val="20"/>
        </w:rPr>
      </w:pPr>
      <w:r w:rsidRPr="001900D5">
        <w:rPr>
          <w:rFonts w:ascii="Arial" w:hAnsi="Arial" w:cs="Arial"/>
          <w:szCs w:val="20"/>
          <w:lang w:bidi="sv-SE"/>
        </w:rPr>
        <w:t xml:space="preserve">Troldtekts nyligen publicerade bokslut för 2015 visar en tillväxt på 15 procent från föregående år. Ökad export har varit, och ska fortsätta att vara, en av de viktigaste drivkrafterna, enligt Peer. </w:t>
      </w:r>
    </w:p>
    <w:p w14:paraId="7EED2810" w14:textId="77777777" w:rsidR="001900D5" w:rsidRDefault="001900D5" w:rsidP="0065655B">
      <w:pPr>
        <w:rPr>
          <w:rFonts w:ascii="Arial" w:hAnsi="Arial" w:cs="Arial"/>
          <w:szCs w:val="20"/>
          <w:lang w:bidi="sv-SE"/>
        </w:rPr>
      </w:pPr>
    </w:p>
    <w:p w14:paraId="5BCFDE57" w14:textId="77777777" w:rsidR="001900D5" w:rsidRDefault="001900D5" w:rsidP="0065655B">
      <w:pPr>
        <w:rPr>
          <w:rFonts w:ascii="Arial" w:hAnsi="Arial" w:cs="Arial"/>
          <w:szCs w:val="20"/>
          <w:lang w:bidi="sv-SE"/>
        </w:rPr>
      </w:pPr>
      <w:r>
        <w:rPr>
          <w:rFonts w:ascii="Arial" w:hAnsi="Arial" w:cs="Arial"/>
          <w:szCs w:val="20"/>
          <w:lang w:bidi="sv-SE"/>
        </w:rPr>
        <w:t>”</w:t>
      </w:r>
      <w:r w:rsidR="00F47A21" w:rsidRPr="001900D5">
        <w:rPr>
          <w:rFonts w:ascii="Arial" w:hAnsi="Arial" w:cs="Arial"/>
          <w:szCs w:val="20"/>
          <w:lang w:bidi="sv-SE"/>
        </w:rPr>
        <w:t>Vår ambition är att exportmarknaderna ska stå för minst 40 procent av vår verksamhet och vi fokuserar i synnerhet på Tyskland, Sverige, Norge, Schweiz och Holland.</w:t>
      </w:r>
      <w:r>
        <w:rPr>
          <w:rFonts w:ascii="Arial" w:hAnsi="Arial" w:cs="Arial"/>
          <w:szCs w:val="20"/>
          <w:lang w:bidi="sv-SE"/>
        </w:rPr>
        <w:t>”</w:t>
      </w:r>
    </w:p>
    <w:p w14:paraId="62BEF093" w14:textId="4DD0BC2D" w:rsidR="00F47A21" w:rsidRPr="001900D5" w:rsidRDefault="00F47A21" w:rsidP="0065655B">
      <w:pPr>
        <w:rPr>
          <w:rFonts w:ascii="Arial" w:hAnsi="Arial" w:cs="Arial"/>
          <w:szCs w:val="20"/>
        </w:rPr>
      </w:pPr>
      <w:r w:rsidRPr="001900D5">
        <w:rPr>
          <w:rFonts w:ascii="Arial" w:hAnsi="Arial" w:cs="Arial"/>
          <w:szCs w:val="20"/>
          <w:lang w:bidi="sv-SE"/>
        </w:rPr>
        <w:t xml:space="preserve"> </w:t>
      </w:r>
    </w:p>
    <w:p w14:paraId="72AFCD2F" w14:textId="5091A132" w:rsidR="00F47A21" w:rsidRDefault="00F47A21" w:rsidP="0065655B">
      <w:pPr>
        <w:rPr>
          <w:rFonts w:ascii="Arial" w:hAnsi="Arial" w:cs="Arial"/>
          <w:szCs w:val="20"/>
          <w:lang w:bidi="sv-SE"/>
        </w:rPr>
      </w:pPr>
      <w:r w:rsidRPr="001900D5">
        <w:rPr>
          <w:rFonts w:ascii="Arial" w:hAnsi="Arial" w:cs="Arial"/>
          <w:szCs w:val="20"/>
          <w:lang w:bidi="sv-SE"/>
        </w:rPr>
        <w:t xml:space="preserve">För att kunna hantera tillväxten och förkorta leveranstiderna har företaget investerat över 100 miljoner kronor i fabriken i Troldhede på Jylland. </w:t>
      </w:r>
    </w:p>
    <w:p w14:paraId="7DE1E316" w14:textId="77777777" w:rsidR="001900D5" w:rsidRPr="001900D5" w:rsidRDefault="001900D5" w:rsidP="0065655B">
      <w:pPr>
        <w:rPr>
          <w:rFonts w:ascii="Arial" w:hAnsi="Arial" w:cs="Arial"/>
          <w:szCs w:val="20"/>
        </w:rPr>
      </w:pPr>
    </w:p>
    <w:p w14:paraId="73FB13A0" w14:textId="380178EB" w:rsidR="00F47A21" w:rsidRPr="001900D5" w:rsidRDefault="001900D5" w:rsidP="0065655B">
      <w:pPr>
        <w:rPr>
          <w:rFonts w:ascii="Arial" w:hAnsi="Arial" w:cs="Arial"/>
          <w:szCs w:val="20"/>
        </w:rPr>
      </w:pPr>
      <w:r>
        <w:rPr>
          <w:rFonts w:ascii="Arial" w:hAnsi="Arial" w:cs="Arial"/>
          <w:szCs w:val="20"/>
          <w:lang w:bidi="sv-SE"/>
        </w:rPr>
        <w:t>”</w:t>
      </w:r>
      <w:r w:rsidR="00F47A21" w:rsidRPr="001900D5">
        <w:rPr>
          <w:rFonts w:ascii="Arial" w:hAnsi="Arial" w:cs="Arial"/>
          <w:szCs w:val="20"/>
          <w:lang w:bidi="sv-SE"/>
        </w:rPr>
        <w:t>Under 2014–2016 har vi expanderat och moderniserat för att hålla jämna steg med tillväxten, och den extra kapaciteten är särskilt inriktad på produktion för den tyska och svenska marknaden.</w:t>
      </w:r>
      <w:r>
        <w:rPr>
          <w:rFonts w:ascii="Arial" w:hAnsi="Arial" w:cs="Arial"/>
          <w:szCs w:val="20"/>
          <w:lang w:bidi="sv-SE"/>
        </w:rPr>
        <w:t>”</w:t>
      </w:r>
    </w:p>
    <w:p w14:paraId="4CC8C3F2" w14:textId="6E5CA977" w:rsidR="00F47A21" w:rsidRPr="001900D5" w:rsidRDefault="00F47A21" w:rsidP="0065655B">
      <w:pPr>
        <w:rPr>
          <w:rFonts w:ascii="Arial" w:hAnsi="Arial" w:cs="Arial"/>
          <w:szCs w:val="20"/>
        </w:rPr>
      </w:pPr>
    </w:p>
    <w:p w14:paraId="73DE3F00" w14:textId="7F3844C9" w:rsidR="00F47A21" w:rsidRPr="001900D5" w:rsidRDefault="000D5277" w:rsidP="0065655B">
      <w:pPr>
        <w:rPr>
          <w:rFonts w:ascii="Arial" w:hAnsi="Arial" w:cs="Arial"/>
          <w:b/>
          <w:szCs w:val="20"/>
        </w:rPr>
      </w:pPr>
      <w:r w:rsidRPr="001900D5">
        <w:rPr>
          <w:rFonts w:ascii="Arial" w:hAnsi="Arial" w:cs="Arial"/>
          <w:b/>
          <w:szCs w:val="20"/>
          <w:lang w:bidi="sv-SE"/>
        </w:rPr>
        <w:t>Första medarbetaren på plats</w:t>
      </w:r>
    </w:p>
    <w:p w14:paraId="1F8D0A2F" w14:textId="158CE698" w:rsidR="005E7877" w:rsidRPr="001900D5" w:rsidRDefault="00F47A21" w:rsidP="005E7877">
      <w:pPr>
        <w:rPr>
          <w:rFonts w:ascii="Arial" w:hAnsi="Arial" w:cs="Arial"/>
          <w:szCs w:val="20"/>
        </w:rPr>
      </w:pPr>
      <w:r w:rsidRPr="001900D5">
        <w:rPr>
          <w:rFonts w:ascii="Arial" w:hAnsi="Arial" w:cs="Arial"/>
          <w:szCs w:val="20"/>
          <w:lang w:bidi="sv-SE"/>
        </w:rPr>
        <w:t>Den första medarbetaren har precis anställts i det nyetablerade svenska dotterbolaget. 44-årige Jörgen Elofsson tillträdde befattningen som Country Manager och teknisk säljare den 1 september. Jörgen var tidigare projektledare hos Rockfon.</w:t>
      </w:r>
    </w:p>
    <w:p w14:paraId="7305BBC3" w14:textId="6EC6A69F" w:rsidR="00A11BCD" w:rsidRPr="001900D5" w:rsidRDefault="00A11BCD" w:rsidP="005E7877">
      <w:pPr>
        <w:rPr>
          <w:rFonts w:ascii="Arial" w:hAnsi="Arial" w:cs="Arial"/>
          <w:szCs w:val="20"/>
        </w:rPr>
      </w:pPr>
    </w:p>
    <w:p w14:paraId="61F28C6E" w14:textId="78E0B3AA" w:rsidR="00EA12CC" w:rsidRPr="001900D5" w:rsidRDefault="001900D5" w:rsidP="005E7877">
      <w:pPr>
        <w:rPr>
          <w:rFonts w:ascii="Arial" w:hAnsi="Arial" w:cs="Arial"/>
          <w:szCs w:val="20"/>
        </w:rPr>
      </w:pPr>
      <w:r>
        <w:rPr>
          <w:rFonts w:ascii="Arial" w:hAnsi="Arial" w:cs="Arial"/>
          <w:szCs w:val="20"/>
          <w:lang w:bidi="sv-SE"/>
        </w:rPr>
        <w:t>”</w:t>
      </w:r>
      <w:r w:rsidR="00EA12CC" w:rsidRPr="001900D5">
        <w:rPr>
          <w:rFonts w:ascii="Arial" w:hAnsi="Arial" w:cs="Arial"/>
          <w:szCs w:val="20"/>
          <w:lang w:bidi="sv-SE"/>
        </w:rPr>
        <w:t>Vi är väldigt glada över att ha hittat Jörgen, som har rätt kompetens för att etablera säljverksamheten och bygga upp ett team på den svenska marknaden.</w:t>
      </w:r>
      <w:r>
        <w:rPr>
          <w:rFonts w:ascii="Arial" w:hAnsi="Arial" w:cs="Arial"/>
          <w:szCs w:val="20"/>
          <w:lang w:bidi="sv-SE"/>
        </w:rPr>
        <w:t>”</w:t>
      </w:r>
    </w:p>
    <w:p w14:paraId="7E0C673E" w14:textId="4B8355E0" w:rsidR="005E7877" w:rsidRPr="001900D5" w:rsidRDefault="005E7877" w:rsidP="005E7877">
      <w:pPr>
        <w:rPr>
          <w:rFonts w:ascii="Arial" w:hAnsi="Arial" w:cs="Arial"/>
          <w:szCs w:val="20"/>
        </w:rPr>
      </w:pPr>
    </w:p>
    <w:p w14:paraId="6E45A2F1" w14:textId="53639B2B" w:rsidR="00F47A21" w:rsidRPr="001900D5" w:rsidRDefault="00F47A21" w:rsidP="0065655B">
      <w:pPr>
        <w:rPr>
          <w:rFonts w:ascii="Arial" w:hAnsi="Arial" w:cs="Arial"/>
          <w:szCs w:val="20"/>
        </w:rPr>
      </w:pPr>
    </w:p>
    <w:p w14:paraId="6E21CF14" w14:textId="77777777" w:rsidR="009C65E1" w:rsidRPr="001900D5" w:rsidRDefault="009C65E1" w:rsidP="0065655B">
      <w:pPr>
        <w:rPr>
          <w:rFonts w:ascii="Arial" w:hAnsi="Arial" w:cs="Arial"/>
          <w:szCs w:val="20"/>
        </w:rPr>
      </w:pPr>
      <w:r w:rsidRPr="001900D5">
        <w:rPr>
          <w:rStyle w:val="Strk"/>
          <w:rFonts w:ascii="Arial" w:hAnsi="Arial" w:cs="Arial"/>
          <w:szCs w:val="20"/>
          <w:lang w:bidi="sv-SE"/>
        </w:rPr>
        <w:t xml:space="preserve">FAKTA OM TROLDTEKT A/S: </w:t>
      </w:r>
      <w:r w:rsidRPr="001900D5">
        <w:rPr>
          <w:rStyle w:val="Strk"/>
          <w:rFonts w:ascii="Arial" w:hAnsi="Arial" w:cs="Arial"/>
          <w:szCs w:val="20"/>
          <w:lang w:bidi="sv-SE"/>
        </w:rPr>
        <w:br/>
      </w:r>
    </w:p>
    <w:p w14:paraId="5D93E0CB" w14:textId="5FCA2B93" w:rsidR="009C65E1" w:rsidRPr="001900D5" w:rsidRDefault="009C65E1" w:rsidP="009C65E1">
      <w:pPr>
        <w:pStyle w:val="Listeafsnit"/>
        <w:numPr>
          <w:ilvl w:val="0"/>
          <w:numId w:val="37"/>
        </w:numPr>
        <w:rPr>
          <w:rFonts w:ascii="Arial" w:hAnsi="Arial" w:cs="Arial"/>
          <w:szCs w:val="20"/>
        </w:rPr>
      </w:pPr>
      <w:r w:rsidRPr="001900D5">
        <w:rPr>
          <w:rFonts w:ascii="Arial" w:hAnsi="Arial" w:cs="Arial"/>
          <w:szCs w:val="20"/>
          <w:lang w:bidi="sv-SE"/>
        </w:rPr>
        <w:t xml:space="preserve">Troldtekt A/S är en ledande utvecklare och tillverkare av akustiklösningar för tak och väggar. </w:t>
      </w:r>
    </w:p>
    <w:p w14:paraId="3D8AD2D7" w14:textId="77777777" w:rsidR="009C65E1" w:rsidRPr="001900D5" w:rsidRDefault="009C65E1" w:rsidP="009C65E1">
      <w:pPr>
        <w:pStyle w:val="Listeafsnit"/>
        <w:numPr>
          <w:ilvl w:val="0"/>
          <w:numId w:val="37"/>
        </w:numPr>
        <w:rPr>
          <w:rFonts w:ascii="Arial" w:hAnsi="Arial" w:cs="Arial"/>
          <w:szCs w:val="20"/>
        </w:rPr>
      </w:pPr>
      <w:r w:rsidRPr="001900D5">
        <w:rPr>
          <w:rFonts w:ascii="Arial" w:hAnsi="Arial" w:cs="Arial"/>
          <w:szCs w:val="20"/>
          <w:lang w:bidi="sv-SE"/>
        </w:rPr>
        <w:t xml:space="preserve">Sedan 1935 är trä och cement – två naturliga material – utgångsämnen i produktionen, som sker i Danmark under moderna, miljövänliga förhållanden. </w:t>
      </w:r>
    </w:p>
    <w:p w14:paraId="30C795DC" w14:textId="271AAC38" w:rsidR="009C65E1" w:rsidRPr="001900D5" w:rsidRDefault="009C65E1" w:rsidP="0065655B">
      <w:pPr>
        <w:pStyle w:val="Listeafsnit"/>
        <w:numPr>
          <w:ilvl w:val="0"/>
          <w:numId w:val="37"/>
        </w:numPr>
        <w:rPr>
          <w:rFonts w:ascii="Arial" w:hAnsi="Arial" w:cs="Arial"/>
          <w:szCs w:val="20"/>
        </w:rPr>
      </w:pPr>
      <w:r w:rsidRPr="001900D5">
        <w:rPr>
          <w:rFonts w:ascii="Arial" w:hAnsi="Arial" w:cs="Arial"/>
          <w:szCs w:val="20"/>
          <w:lang w:bidi="sv-SE"/>
        </w:rPr>
        <w:t>Troldtekts affärsstrategi baseras på designkonceptet Cradle to Cradle, som är företagets centrala verktyg för att säkerställa miljövinster fram till 2022.</w:t>
      </w:r>
    </w:p>
    <w:p w14:paraId="6F516E16" w14:textId="77777777" w:rsidR="001900D5" w:rsidRDefault="001900D5">
      <w:pPr>
        <w:spacing w:after="200" w:line="276" w:lineRule="auto"/>
        <w:rPr>
          <w:rFonts w:ascii="Arial" w:eastAsia="Times New Roman" w:hAnsi="Arial" w:cs="Arial"/>
          <w:b/>
          <w:szCs w:val="20"/>
          <w:lang w:eastAsia="da-DK" w:bidi="sv-SE"/>
        </w:rPr>
      </w:pPr>
      <w:r>
        <w:rPr>
          <w:rFonts w:ascii="Arial" w:hAnsi="Arial" w:cs="Arial"/>
          <w:b/>
          <w:szCs w:val="20"/>
          <w:lang w:bidi="sv-SE"/>
        </w:rPr>
        <w:br w:type="page"/>
      </w:r>
    </w:p>
    <w:p w14:paraId="1292F30C" w14:textId="45AF40B0" w:rsidR="009C65E1" w:rsidRPr="001900D5" w:rsidRDefault="009C65E1" w:rsidP="00C327E2">
      <w:pPr>
        <w:pStyle w:val="NormalWeb"/>
        <w:rPr>
          <w:rFonts w:ascii="Arial" w:hAnsi="Arial" w:cs="Arial"/>
          <w:sz w:val="20"/>
          <w:szCs w:val="20"/>
        </w:rPr>
      </w:pPr>
      <w:r w:rsidRPr="001900D5">
        <w:rPr>
          <w:rFonts w:ascii="Arial" w:hAnsi="Arial" w:cs="Arial"/>
          <w:b/>
          <w:sz w:val="20"/>
          <w:szCs w:val="20"/>
          <w:lang w:bidi="sv-SE"/>
        </w:rPr>
        <w:lastRenderedPageBreak/>
        <w:t>MER INFORMATION:</w:t>
      </w:r>
      <w:r w:rsidRPr="001900D5">
        <w:rPr>
          <w:rFonts w:ascii="Arial" w:hAnsi="Arial" w:cs="Arial"/>
          <w:b/>
          <w:sz w:val="20"/>
          <w:szCs w:val="20"/>
          <w:lang w:bidi="sv-SE"/>
        </w:rPr>
        <w:br/>
      </w:r>
      <w:r w:rsidRPr="001900D5">
        <w:rPr>
          <w:rFonts w:ascii="Arial" w:hAnsi="Arial" w:cs="Arial"/>
          <w:sz w:val="20"/>
          <w:szCs w:val="20"/>
          <w:lang w:bidi="sv-SE"/>
        </w:rPr>
        <w:t xml:space="preserve">Peer Leth, vd på Troldtekt A/S: 8747 8130 // </w:t>
      </w:r>
      <w:hyperlink r:id="rId8" w:history="1">
        <w:r w:rsidRPr="001900D5">
          <w:rPr>
            <w:rStyle w:val="Hyperlink"/>
            <w:rFonts w:ascii="Arial" w:hAnsi="Arial" w:cs="Arial"/>
            <w:sz w:val="20"/>
            <w:szCs w:val="20"/>
            <w:lang w:bidi="sv-SE"/>
          </w:rPr>
          <w:t>ple@troldtekt.dk</w:t>
        </w:r>
      </w:hyperlink>
      <w:r w:rsidRPr="001900D5">
        <w:rPr>
          <w:rFonts w:ascii="Arial" w:hAnsi="Arial" w:cs="Arial"/>
          <w:sz w:val="20"/>
          <w:szCs w:val="20"/>
          <w:lang w:bidi="sv-SE"/>
        </w:rPr>
        <w:t>   </w:t>
      </w:r>
      <w:r w:rsidRPr="001900D5">
        <w:rPr>
          <w:rFonts w:ascii="Arial" w:hAnsi="Arial" w:cs="Arial"/>
          <w:sz w:val="20"/>
          <w:szCs w:val="20"/>
          <w:lang w:bidi="sv-SE"/>
        </w:rPr>
        <w:br/>
        <w:t xml:space="preserve">Tina Snedker Kristensen, marknads- och kommunikationschef: 8747 8124 // </w:t>
      </w:r>
      <w:hyperlink r:id="rId9" w:history="1">
        <w:r w:rsidRPr="001900D5">
          <w:rPr>
            <w:rStyle w:val="Hyperlink"/>
            <w:rFonts w:ascii="Arial" w:hAnsi="Arial" w:cs="Arial"/>
            <w:sz w:val="20"/>
            <w:szCs w:val="20"/>
            <w:lang w:bidi="sv-SE"/>
          </w:rPr>
          <w:t>tkr@troldtekt.dk</w:t>
        </w:r>
      </w:hyperlink>
      <w:r w:rsidRPr="001900D5">
        <w:rPr>
          <w:rFonts w:ascii="Arial" w:hAnsi="Arial" w:cs="Arial"/>
          <w:sz w:val="20"/>
          <w:szCs w:val="20"/>
          <w:lang w:bidi="sv-SE"/>
        </w:rPr>
        <w:t xml:space="preserve"> </w:t>
      </w:r>
    </w:p>
    <w:sectPr w:rsidR="009C65E1" w:rsidRPr="001900D5" w:rsidSect="001900D5">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0474" w14:textId="77777777" w:rsidR="009200F1" w:rsidRDefault="009200F1" w:rsidP="00F8517F">
      <w:pPr>
        <w:spacing w:line="240" w:lineRule="auto"/>
      </w:pPr>
      <w:r>
        <w:separator/>
      </w:r>
    </w:p>
  </w:endnote>
  <w:endnote w:type="continuationSeparator" w:id="0">
    <w:p w14:paraId="57A9AAB9" w14:textId="77777777" w:rsidR="009200F1" w:rsidRDefault="009200F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3E15D5EA"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E04C" w14:textId="77777777" w:rsidR="009200F1" w:rsidRDefault="009200F1" w:rsidP="00F8517F">
      <w:pPr>
        <w:spacing w:line="240" w:lineRule="auto"/>
      </w:pPr>
      <w:r>
        <w:separator/>
      </w:r>
    </w:p>
  </w:footnote>
  <w:footnote w:type="continuationSeparator" w:id="0">
    <w:p w14:paraId="77C57F32" w14:textId="77777777" w:rsidR="009200F1" w:rsidRDefault="009200F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B350BE5"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D5277"/>
    <w:rsid w:val="000E0624"/>
    <w:rsid w:val="000F0413"/>
    <w:rsid w:val="00102852"/>
    <w:rsid w:val="0011274A"/>
    <w:rsid w:val="00127DD3"/>
    <w:rsid w:val="00130900"/>
    <w:rsid w:val="00131A00"/>
    <w:rsid w:val="00137642"/>
    <w:rsid w:val="0014036A"/>
    <w:rsid w:val="001553E2"/>
    <w:rsid w:val="00155A4F"/>
    <w:rsid w:val="00172272"/>
    <w:rsid w:val="001900D5"/>
    <w:rsid w:val="0019280E"/>
    <w:rsid w:val="00194F57"/>
    <w:rsid w:val="001C783F"/>
    <w:rsid w:val="001D1FE7"/>
    <w:rsid w:val="001D60F4"/>
    <w:rsid w:val="001E74CC"/>
    <w:rsid w:val="001F4B0B"/>
    <w:rsid w:val="001F5152"/>
    <w:rsid w:val="001F6D2C"/>
    <w:rsid w:val="00206558"/>
    <w:rsid w:val="002135B9"/>
    <w:rsid w:val="00216AE3"/>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07828"/>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6BA9"/>
    <w:rsid w:val="005251F0"/>
    <w:rsid w:val="00531375"/>
    <w:rsid w:val="00546C9E"/>
    <w:rsid w:val="00562958"/>
    <w:rsid w:val="0056578A"/>
    <w:rsid w:val="00581DB3"/>
    <w:rsid w:val="00586E0C"/>
    <w:rsid w:val="005A3FF6"/>
    <w:rsid w:val="005E6972"/>
    <w:rsid w:val="005E7877"/>
    <w:rsid w:val="005F52BB"/>
    <w:rsid w:val="005F6144"/>
    <w:rsid w:val="006137DC"/>
    <w:rsid w:val="00615C57"/>
    <w:rsid w:val="00626534"/>
    <w:rsid w:val="00633D48"/>
    <w:rsid w:val="006352A0"/>
    <w:rsid w:val="006505CA"/>
    <w:rsid w:val="0065655B"/>
    <w:rsid w:val="0067063C"/>
    <w:rsid w:val="0067066E"/>
    <w:rsid w:val="006772CD"/>
    <w:rsid w:val="006778B4"/>
    <w:rsid w:val="00681B9B"/>
    <w:rsid w:val="00684E37"/>
    <w:rsid w:val="006A3CC0"/>
    <w:rsid w:val="006C0BA4"/>
    <w:rsid w:val="006C2582"/>
    <w:rsid w:val="006F2EA6"/>
    <w:rsid w:val="006F4343"/>
    <w:rsid w:val="007007C5"/>
    <w:rsid w:val="0070159D"/>
    <w:rsid w:val="00701D1D"/>
    <w:rsid w:val="00704BA4"/>
    <w:rsid w:val="00710FE9"/>
    <w:rsid w:val="00715119"/>
    <w:rsid w:val="00717366"/>
    <w:rsid w:val="0075336E"/>
    <w:rsid w:val="00754402"/>
    <w:rsid w:val="00755887"/>
    <w:rsid w:val="0076517C"/>
    <w:rsid w:val="00783A44"/>
    <w:rsid w:val="00791AA2"/>
    <w:rsid w:val="00794E38"/>
    <w:rsid w:val="007956C7"/>
    <w:rsid w:val="00796225"/>
    <w:rsid w:val="007C3A73"/>
    <w:rsid w:val="007D19B8"/>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00F1"/>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C65E1"/>
    <w:rsid w:val="009E1467"/>
    <w:rsid w:val="009E1665"/>
    <w:rsid w:val="00A074BF"/>
    <w:rsid w:val="00A11BCD"/>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1C62"/>
    <w:rsid w:val="00B5756B"/>
    <w:rsid w:val="00B72C97"/>
    <w:rsid w:val="00B9167F"/>
    <w:rsid w:val="00BA04CC"/>
    <w:rsid w:val="00BA2559"/>
    <w:rsid w:val="00BA49A8"/>
    <w:rsid w:val="00BA642C"/>
    <w:rsid w:val="00BA672E"/>
    <w:rsid w:val="00BB39BA"/>
    <w:rsid w:val="00BC3FA5"/>
    <w:rsid w:val="00BC5ED5"/>
    <w:rsid w:val="00BC64B9"/>
    <w:rsid w:val="00BD0020"/>
    <w:rsid w:val="00BF64E1"/>
    <w:rsid w:val="00C1351E"/>
    <w:rsid w:val="00C151C2"/>
    <w:rsid w:val="00C327E2"/>
    <w:rsid w:val="00C40E4A"/>
    <w:rsid w:val="00C42C28"/>
    <w:rsid w:val="00C45F50"/>
    <w:rsid w:val="00C62328"/>
    <w:rsid w:val="00C8168F"/>
    <w:rsid w:val="00C9177A"/>
    <w:rsid w:val="00C92EBB"/>
    <w:rsid w:val="00C97479"/>
    <w:rsid w:val="00CA3BEF"/>
    <w:rsid w:val="00CA58B0"/>
    <w:rsid w:val="00CB0277"/>
    <w:rsid w:val="00CC7016"/>
    <w:rsid w:val="00CE3F8B"/>
    <w:rsid w:val="00CF762A"/>
    <w:rsid w:val="00D05525"/>
    <w:rsid w:val="00D2097C"/>
    <w:rsid w:val="00D24A57"/>
    <w:rsid w:val="00D30996"/>
    <w:rsid w:val="00D411C0"/>
    <w:rsid w:val="00D62F79"/>
    <w:rsid w:val="00D63B10"/>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CB5"/>
    <w:rsid w:val="00E74911"/>
    <w:rsid w:val="00E8167D"/>
    <w:rsid w:val="00E91D67"/>
    <w:rsid w:val="00EA12CC"/>
    <w:rsid w:val="00EA3EA0"/>
    <w:rsid w:val="00EB07F4"/>
    <w:rsid w:val="00EB486A"/>
    <w:rsid w:val="00EB64C6"/>
    <w:rsid w:val="00EC0D26"/>
    <w:rsid w:val="00ED1FFF"/>
    <w:rsid w:val="00EE02C9"/>
    <w:rsid w:val="00F00151"/>
    <w:rsid w:val="00F24146"/>
    <w:rsid w:val="00F405AF"/>
    <w:rsid w:val="00F47A21"/>
    <w:rsid w:val="00F5061E"/>
    <w:rsid w:val="00F50A6D"/>
    <w:rsid w:val="00F67C5E"/>
    <w:rsid w:val="00F7055E"/>
    <w:rsid w:val="00F778E8"/>
    <w:rsid w:val="00F8517F"/>
    <w:rsid w:val="00F86940"/>
    <w:rsid w:val="00F970B8"/>
    <w:rsid w:val="00FC273C"/>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71979608">
      <w:bodyDiv w:val="1"/>
      <w:marLeft w:val="0"/>
      <w:marRight w:val="0"/>
      <w:marTop w:val="0"/>
      <w:marBottom w:val="0"/>
      <w:divBdr>
        <w:top w:val="none" w:sz="0" w:space="0" w:color="auto"/>
        <w:left w:val="none" w:sz="0" w:space="0" w:color="auto"/>
        <w:bottom w:val="none" w:sz="0" w:space="0" w:color="auto"/>
        <w:right w:val="none" w:sz="0" w:space="0" w:color="auto"/>
      </w:divBdr>
    </w:div>
    <w:div w:id="1189636170">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76234604">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8429-3D7A-4653-8DF6-855AA54D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2782</Characters>
  <Application>Microsoft Office Word</Application>
  <DocSecurity>0</DocSecurity>
  <Lines>44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2016-06-14T11:32:00Z</cp:lastPrinted>
  <dcterms:created xsi:type="dcterms:W3CDTF">2016-08-28T19:27:00Z</dcterms:created>
  <dcterms:modified xsi:type="dcterms:W3CDTF">2016-09-01T12:23:00Z</dcterms:modified>
</cp:coreProperties>
</file>