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6C28" w14:textId="45E54C00" w:rsidR="009D007A" w:rsidRPr="007E355B" w:rsidRDefault="009D007A" w:rsidP="00EB5834">
      <w:pPr>
        <w:pStyle w:val="Rubrik"/>
        <w:spacing w:line="240" w:lineRule="auto"/>
        <w:rPr>
          <w:rFonts w:ascii="Arial" w:hAnsi="Arial" w:cs="Arial"/>
          <w:sz w:val="22"/>
        </w:rPr>
      </w:pPr>
      <w:r w:rsidRPr="007E355B">
        <w:rPr>
          <w:rFonts w:ascii="Arial" w:hAnsi="Arial" w:cs="Arial"/>
          <w:sz w:val="22"/>
        </w:rPr>
        <w:t>Pressemeddelelse fra Troldtekt A/S</w:t>
      </w:r>
    </w:p>
    <w:p w14:paraId="08A16ACA" w14:textId="77777777" w:rsidR="009D007A" w:rsidRPr="007E355B" w:rsidRDefault="009D007A" w:rsidP="009D007A">
      <w:pPr>
        <w:pStyle w:val="Underrubrik"/>
        <w:rPr>
          <w:rFonts w:ascii="Arial" w:hAnsi="Arial" w:cs="Arial"/>
        </w:rPr>
      </w:pPr>
    </w:p>
    <w:p w14:paraId="77615D47" w14:textId="2F198E0E" w:rsidR="008325B5" w:rsidRPr="007E355B" w:rsidRDefault="001E63A1" w:rsidP="00EB5834">
      <w:pPr>
        <w:pStyle w:val="Rubrik"/>
        <w:spacing w:line="240" w:lineRule="auto"/>
        <w:rPr>
          <w:rFonts w:ascii="Arial" w:hAnsi="Arial" w:cs="Arial"/>
        </w:rPr>
      </w:pPr>
      <w:r w:rsidRPr="007E355B">
        <w:rPr>
          <w:rFonts w:ascii="Arial" w:hAnsi="Arial" w:cs="Arial"/>
        </w:rPr>
        <w:t>DGNB-certificeret landsby får Troldtekt lofter</w:t>
      </w:r>
    </w:p>
    <w:p w14:paraId="4506C090" w14:textId="2F162F34" w:rsidR="00251660" w:rsidRPr="007E355B" w:rsidRDefault="00251660" w:rsidP="00251660">
      <w:pPr>
        <w:pStyle w:val="Underrubrik"/>
        <w:rPr>
          <w:rFonts w:ascii="Arial" w:hAnsi="Arial" w:cs="Arial"/>
        </w:rPr>
      </w:pPr>
    </w:p>
    <w:p w14:paraId="29D2BA14" w14:textId="78B84FC7" w:rsidR="00251660" w:rsidRPr="007E355B" w:rsidRDefault="00341D14" w:rsidP="00251660">
      <w:pPr>
        <w:pStyle w:val="Underrubrik"/>
        <w:rPr>
          <w:rFonts w:ascii="Arial" w:hAnsi="Arial" w:cs="Arial"/>
        </w:rPr>
      </w:pPr>
      <w:r w:rsidRPr="007E355B">
        <w:rPr>
          <w:rFonts w:ascii="Arial" w:hAnsi="Arial" w:cs="Arial"/>
        </w:rPr>
        <w:t xml:space="preserve">40 </w:t>
      </w:r>
      <w:r w:rsidR="008C6D35" w:rsidRPr="007E355B">
        <w:rPr>
          <w:rFonts w:ascii="Arial" w:hAnsi="Arial" w:cs="Arial"/>
        </w:rPr>
        <w:t xml:space="preserve">nye </w:t>
      </w:r>
      <w:r w:rsidRPr="007E355B">
        <w:rPr>
          <w:rFonts w:ascii="Arial" w:hAnsi="Arial" w:cs="Arial"/>
        </w:rPr>
        <w:t>almene boliger på Fyn</w:t>
      </w:r>
      <w:r w:rsidR="001E63A1" w:rsidRPr="007E355B">
        <w:rPr>
          <w:rFonts w:ascii="Arial" w:hAnsi="Arial" w:cs="Arial"/>
        </w:rPr>
        <w:t xml:space="preserve"> </w:t>
      </w:r>
      <w:r w:rsidRPr="007E355B">
        <w:rPr>
          <w:rFonts w:ascii="Arial" w:hAnsi="Arial" w:cs="Arial"/>
        </w:rPr>
        <w:t>får d</w:t>
      </w:r>
      <w:r w:rsidR="001E63A1" w:rsidRPr="007E355B">
        <w:rPr>
          <w:rFonts w:ascii="Arial" w:hAnsi="Arial" w:cs="Arial"/>
        </w:rPr>
        <w:t xml:space="preserve">riftsvenlige </w:t>
      </w:r>
      <w:r w:rsidRPr="007E355B">
        <w:rPr>
          <w:rFonts w:ascii="Arial" w:hAnsi="Arial" w:cs="Arial"/>
        </w:rPr>
        <w:t xml:space="preserve">Troldtekt akustiklofter, der både </w:t>
      </w:r>
      <w:r w:rsidR="008C6D35" w:rsidRPr="007E355B">
        <w:rPr>
          <w:rFonts w:ascii="Arial" w:hAnsi="Arial" w:cs="Arial"/>
        </w:rPr>
        <w:t xml:space="preserve">sikrer god </w:t>
      </w:r>
      <w:r w:rsidRPr="007E355B">
        <w:rPr>
          <w:rFonts w:ascii="Arial" w:hAnsi="Arial" w:cs="Arial"/>
        </w:rPr>
        <w:t>akustik og bidrager til projekt</w:t>
      </w:r>
      <w:r w:rsidR="008C6D35" w:rsidRPr="007E355B">
        <w:rPr>
          <w:rFonts w:ascii="Arial" w:hAnsi="Arial" w:cs="Arial"/>
        </w:rPr>
        <w:t>et</w:t>
      </w:r>
      <w:r w:rsidRPr="007E355B">
        <w:rPr>
          <w:rFonts w:ascii="Arial" w:hAnsi="Arial" w:cs="Arial"/>
        </w:rPr>
        <w:t xml:space="preserve">s </w:t>
      </w:r>
      <w:r w:rsidR="008C6D35" w:rsidRPr="007E355B">
        <w:rPr>
          <w:rFonts w:ascii="Arial" w:hAnsi="Arial" w:cs="Arial"/>
        </w:rPr>
        <w:t>bæredygtigheds</w:t>
      </w:r>
      <w:r w:rsidRPr="007E355B">
        <w:rPr>
          <w:rFonts w:ascii="Arial" w:hAnsi="Arial" w:cs="Arial"/>
        </w:rPr>
        <w:t>certificering</w:t>
      </w:r>
      <w:r w:rsidR="00533D77" w:rsidRPr="007E355B">
        <w:rPr>
          <w:rFonts w:ascii="Arial" w:hAnsi="Arial" w:cs="Arial"/>
        </w:rPr>
        <w:t>.</w:t>
      </w:r>
    </w:p>
    <w:p w14:paraId="0BB4C926" w14:textId="77777777" w:rsidR="00251660" w:rsidRPr="007E355B" w:rsidRDefault="00251660" w:rsidP="00251660">
      <w:pPr>
        <w:rPr>
          <w:rFonts w:ascii="Arial" w:hAnsi="Arial" w:cs="Arial"/>
        </w:rPr>
      </w:pPr>
    </w:p>
    <w:p w14:paraId="59FDAB84" w14:textId="058F3840" w:rsidR="00341D14" w:rsidRPr="007E355B" w:rsidRDefault="008C6D35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Bæredygtigt byggeri</w:t>
      </w:r>
      <w:r w:rsidR="00341D14" w:rsidRPr="007E355B">
        <w:rPr>
          <w:rFonts w:ascii="Arial" w:hAnsi="Arial" w:cs="Arial"/>
        </w:rPr>
        <w:t xml:space="preserve">, </w:t>
      </w:r>
      <w:r w:rsidRPr="007E355B">
        <w:rPr>
          <w:rFonts w:ascii="Arial" w:hAnsi="Arial" w:cs="Arial"/>
        </w:rPr>
        <w:t xml:space="preserve">høj </w:t>
      </w:r>
      <w:r w:rsidR="00341D14" w:rsidRPr="007E355B">
        <w:rPr>
          <w:rFonts w:ascii="Arial" w:hAnsi="Arial" w:cs="Arial"/>
        </w:rPr>
        <w:t xml:space="preserve">kvalitet og </w:t>
      </w:r>
      <w:r w:rsidRPr="007E355B">
        <w:rPr>
          <w:rFonts w:ascii="Arial" w:hAnsi="Arial" w:cs="Arial"/>
        </w:rPr>
        <w:t xml:space="preserve">nem </w:t>
      </w:r>
      <w:r w:rsidR="00341D14" w:rsidRPr="007E355B">
        <w:rPr>
          <w:rFonts w:ascii="Arial" w:hAnsi="Arial" w:cs="Arial"/>
        </w:rPr>
        <w:t>drift går op i en højere enhed i byggeprojekt</w:t>
      </w:r>
      <w:r w:rsidR="00DB7C3A" w:rsidRPr="007E355B">
        <w:rPr>
          <w:rFonts w:ascii="Arial" w:hAnsi="Arial" w:cs="Arial"/>
        </w:rPr>
        <w:t>et</w:t>
      </w:r>
      <w:r w:rsidR="00341D14" w:rsidRPr="007E355B">
        <w:rPr>
          <w:rFonts w:ascii="Arial" w:hAnsi="Arial" w:cs="Arial"/>
        </w:rPr>
        <w:t xml:space="preserve"> </w:t>
      </w:r>
      <w:r w:rsidR="008007E1" w:rsidRPr="007E355B">
        <w:rPr>
          <w:rFonts w:ascii="Arial" w:hAnsi="Arial" w:cs="Arial"/>
        </w:rPr>
        <w:t>Lensmarken i Årslev</w:t>
      </w:r>
      <w:r w:rsidRPr="007E355B">
        <w:rPr>
          <w:rFonts w:ascii="Arial" w:hAnsi="Arial" w:cs="Arial"/>
        </w:rPr>
        <w:t xml:space="preserve">, </w:t>
      </w:r>
      <w:r w:rsidR="00341D14" w:rsidRPr="007E355B">
        <w:rPr>
          <w:rFonts w:ascii="Arial" w:hAnsi="Arial" w:cs="Arial"/>
        </w:rPr>
        <w:t>som boligorgani</w:t>
      </w:r>
      <w:bookmarkStart w:id="0" w:name="_GoBack"/>
      <w:bookmarkEnd w:id="0"/>
      <w:r w:rsidR="00341D14" w:rsidRPr="007E355B">
        <w:rPr>
          <w:rFonts w:ascii="Arial" w:hAnsi="Arial" w:cs="Arial"/>
        </w:rPr>
        <w:t>sationen Civica er bygherre på. De 40 almene boliger</w:t>
      </w:r>
      <w:r w:rsidR="00177B26" w:rsidRPr="007E355B">
        <w:rPr>
          <w:rFonts w:ascii="Arial" w:hAnsi="Arial" w:cs="Arial"/>
        </w:rPr>
        <w:t>,</w:t>
      </w:r>
      <w:r w:rsidR="00803BA8" w:rsidRPr="007E355B">
        <w:rPr>
          <w:rFonts w:ascii="Arial" w:hAnsi="Arial" w:cs="Arial"/>
        </w:rPr>
        <w:t xml:space="preserve"> der er tegnet af ERIK Arkitekter og</w:t>
      </w:r>
      <w:r w:rsidR="00177B26" w:rsidRPr="007E355B">
        <w:rPr>
          <w:rFonts w:ascii="Arial" w:hAnsi="Arial" w:cs="Arial"/>
        </w:rPr>
        <w:t xml:space="preserve"> placeret </w:t>
      </w:r>
      <w:r w:rsidR="00772A7E" w:rsidRPr="007E355B">
        <w:rPr>
          <w:rFonts w:ascii="Arial" w:hAnsi="Arial" w:cs="Arial"/>
        </w:rPr>
        <w:t>ved Årslev på Fyn,</w:t>
      </w:r>
      <w:r w:rsidR="00341D14" w:rsidRPr="007E355B">
        <w:rPr>
          <w:rFonts w:ascii="Arial" w:hAnsi="Arial" w:cs="Arial"/>
        </w:rPr>
        <w:t xml:space="preserve"> </w:t>
      </w:r>
      <w:r w:rsidR="00772A7E" w:rsidRPr="007E355B">
        <w:rPr>
          <w:rFonts w:ascii="Arial" w:hAnsi="Arial" w:cs="Arial"/>
        </w:rPr>
        <w:t>opføres med minimal miljøbelastning</w:t>
      </w:r>
      <w:r w:rsidR="00341D14" w:rsidRPr="007E355B">
        <w:rPr>
          <w:rFonts w:ascii="Arial" w:hAnsi="Arial" w:cs="Arial"/>
        </w:rPr>
        <w:t xml:space="preserve"> </w:t>
      </w:r>
      <w:r w:rsidR="00772A7E" w:rsidRPr="007E355B">
        <w:rPr>
          <w:rFonts w:ascii="Arial" w:hAnsi="Arial" w:cs="Arial"/>
        </w:rPr>
        <w:t>og optimalt indeklima</w:t>
      </w:r>
      <w:r w:rsidR="00667DEF" w:rsidRPr="007E355B">
        <w:rPr>
          <w:rFonts w:ascii="Arial" w:hAnsi="Arial" w:cs="Arial"/>
        </w:rPr>
        <w:t xml:space="preserve">. Samtidig skal de valgte materialer og løsninger </w:t>
      </w:r>
      <w:r w:rsidR="00DB7C3A" w:rsidRPr="007E355B">
        <w:rPr>
          <w:rFonts w:ascii="Arial" w:hAnsi="Arial" w:cs="Arial"/>
        </w:rPr>
        <w:t>være robuste nok til</w:t>
      </w:r>
      <w:r w:rsidRPr="007E355B">
        <w:rPr>
          <w:rFonts w:ascii="Arial" w:hAnsi="Arial" w:cs="Arial"/>
        </w:rPr>
        <w:t>,</w:t>
      </w:r>
      <w:r w:rsidR="00DB7C3A" w:rsidRPr="007E355B">
        <w:rPr>
          <w:rFonts w:ascii="Arial" w:hAnsi="Arial" w:cs="Arial"/>
        </w:rPr>
        <w:t xml:space="preserve"> at den daglige drift glider så let som muligt.</w:t>
      </w:r>
      <w:r w:rsidR="00772A7E" w:rsidRPr="007E355B">
        <w:rPr>
          <w:rFonts w:ascii="Arial" w:hAnsi="Arial" w:cs="Arial"/>
        </w:rPr>
        <w:t xml:space="preserve"> </w:t>
      </w:r>
    </w:p>
    <w:p w14:paraId="0CA6FF73" w14:textId="7DA28CC8" w:rsidR="00177B26" w:rsidRPr="007E355B" w:rsidRDefault="00177B26" w:rsidP="00251660">
      <w:pPr>
        <w:rPr>
          <w:rFonts w:ascii="Arial" w:hAnsi="Arial" w:cs="Arial"/>
        </w:rPr>
      </w:pPr>
    </w:p>
    <w:p w14:paraId="149BD5C5" w14:textId="77777777" w:rsidR="003360CF" w:rsidRPr="007E355B" w:rsidRDefault="003360CF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B</w:t>
      </w:r>
      <w:r w:rsidR="00DB7C3A" w:rsidRPr="007E355B">
        <w:rPr>
          <w:rFonts w:ascii="Arial" w:hAnsi="Arial" w:cs="Arial"/>
        </w:rPr>
        <w:t xml:space="preserve">oligerne er opført som rækkehuse i </w:t>
      </w:r>
      <w:r w:rsidR="008C6D35" w:rsidRPr="007E355B">
        <w:rPr>
          <w:rFonts w:ascii="Arial" w:hAnsi="Arial" w:cs="Arial"/>
        </w:rPr>
        <w:t xml:space="preserve">et </w:t>
      </w:r>
      <w:r w:rsidR="00DB7C3A" w:rsidRPr="007E355B">
        <w:rPr>
          <w:rFonts w:ascii="Arial" w:hAnsi="Arial" w:cs="Arial"/>
        </w:rPr>
        <w:t xml:space="preserve">og </w:t>
      </w:r>
      <w:r w:rsidR="008C6D35" w:rsidRPr="007E355B">
        <w:rPr>
          <w:rFonts w:ascii="Arial" w:hAnsi="Arial" w:cs="Arial"/>
        </w:rPr>
        <w:t>halvandet</w:t>
      </w:r>
      <w:r w:rsidR="00DB7C3A" w:rsidRPr="007E355B">
        <w:rPr>
          <w:rFonts w:ascii="Arial" w:hAnsi="Arial" w:cs="Arial"/>
        </w:rPr>
        <w:t xml:space="preserve"> plan. Udvendigt er bygningerne beklædt med træ, i en kombination af traditionel bræddebeklædning og en åben listebeklædning. </w:t>
      </w:r>
    </w:p>
    <w:p w14:paraId="64E0995F" w14:textId="77777777" w:rsidR="003360CF" w:rsidRPr="007E355B" w:rsidRDefault="003360CF" w:rsidP="00251660">
      <w:pPr>
        <w:rPr>
          <w:rFonts w:ascii="Arial" w:hAnsi="Arial" w:cs="Arial"/>
        </w:rPr>
      </w:pPr>
    </w:p>
    <w:p w14:paraId="54F1519F" w14:textId="71FFAE84" w:rsidR="003360CF" w:rsidRPr="007E355B" w:rsidRDefault="003360CF" w:rsidP="0094662B">
      <w:pPr>
        <w:rPr>
          <w:rFonts w:ascii="Arial" w:hAnsi="Arial" w:cs="Arial"/>
        </w:rPr>
      </w:pPr>
      <w:r w:rsidRPr="007E355B">
        <w:rPr>
          <w:rFonts w:ascii="Arial" w:hAnsi="Arial" w:cs="Arial"/>
        </w:rPr>
        <w:t xml:space="preserve">– </w:t>
      </w:r>
      <w:r w:rsidR="0094662B" w:rsidRPr="007E355B">
        <w:rPr>
          <w:rFonts w:ascii="Arial" w:hAnsi="Arial" w:cs="Arial"/>
        </w:rPr>
        <w:t>Vi har lagt vægt på at bruge materialer, der får bygningerne til at falde naturligt sammen med landskabet.  Facaderne er beklædt med vejrbestandigt Superwood, og tagene dækkes med mos-sedum. Oprindeligt havde vi også indvendigt projekteret med trælistelofter. Men i samarbejde med vores totalentreprenør, Hans Jørgensensen &amp; Søn, valgte vi i stedet akustiklofter fra Troldtekt, siger projekteringsleder Anders Gottfred Petersen fra ERIK Arkitekter.</w:t>
      </w:r>
    </w:p>
    <w:p w14:paraId="3153842A" w14:textId="77777777" w:rsidR="003360CF" w:rsidRPr="007E355B" w:rsidRDefault="003360CF" w:rsidP="00251660">
      <w:pPr>
        <w:rPr>
          <w:rFonts w:ascii="Arial" w:hAnsi="Arial" w:cs="Arial"/>
        </w:rPr>
      </w:pPr>
    </w:p>
    <w:p w14:paraId="55191D9A" w14:textId="6785E237" w:rsidR="00341D14" w:rsidRPr="007E355B" w:rsidRDefault="003360CF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Om v</w:t>
      </w:r>
      <w:r w:rsidR="009F5545" w:rsidRPr="007E355B">
        <w:rPr>
          <w:rFonts w:ascii="Arial" w:hAnsi="Arial" w:cs="Arial"/>
        </w:rPr>
        <w:t xml:space="preserve">alget </w:t>
      </w:r>
      <w:r w:rsidR="00A9774B" w:rsidRPr="007E355B">
        <w:rPr>
          <w:rFonts w:ascii="Arial" w:hAnsi="Arial" w:cs="Arial"/>
        </w:rPr>
        <w:t xml:space="preserve">af </w:t>
      </w:r>
      <w:r w:rsidRPr="007E355B">
        <w:rPr>
          <w:rFonts w:ascii="Arial" w:hAnsi="Arial" w:cs="Arial"/>
        </w:rPr>
        <w:t>Troldtekt siger projektchef Steen Wøldike Gade fra Hans Jørgensen &amp; Søn:</w:t>
      </w:r>
    </w:p>
    <w:p w14:paraId="1D0BC4B4" w14:textId="77777777" w:rsidR="003360CF" w:rsidRPr="007E355B" w:rsidRDefault="003360CF" w:rsidP="00251660">
      <w:pPr>
        <w:rPr>
          <w:rFonts w:ascii="Arial" w:hAnsi="Arial" w:cs="Arial"/>
        </w:rPr>
      </w:pPr>
    </w:p>
    <w:p w14:paraId="5B87BEE9" w14:textId="7E3944F2" w:rsidR="00341D14" w:rsidRPr="007E355B" w:rsidRDefault="009F5545" w:rsidP="000510FE">
      <w:pPr>
        <w:rPr>
          <w:rFonts w:ascii="Arial" w:hAnsi="Arial" w:cs="Arial"/>
        </w:rPr>
      </w:pPr>
      <w:r w:rsidRPr="007E355B">
        <w:rPr>
          <w:rFonts w:ascii="Arial" w:hAnsi="Arial" w:cs="Arial"/>
        </w:rPr>
        <w:t>– Vi valgte Troldtekt af flere årsager. For det første er det en løsning</w:t>
      </w:r>
      <w:r w:rsidR="00593151" w:rsidRPr="007E355B">
        <w:rPr>
          <w:rFonts w:ascii="Arial" w:hAnsi="Arial" w:cs="Arial"/>
        </w:rPr>
        <w:t>, som er nemmere at vedligeholde</w:t>
      </w:r>
      <w:r w:rsidRPr="007E355B">
        <w:rPr>
          <w:rFonts w:ascii="Arial" w:hAnsi="Arial" w:cs="Arial"/>
        </w:rPr>
        <w:t xml:space="preserve"> i en bolig</w:t>
      </w:r>
      <w:r w:rsidR="008007E1" w:rsidRPr="007E355B">
        <w:rPr>
          <w:rFonts w:ascii="Arial" w:hAnsi="Arial" w:cs="Arial"/>
        </w:rPr>
        <w:t>organisation</w:t>
      </w:r>
      <w:r w:rsidRPr="007E355B">
        <w:rPr>
          <w:rFonts w:ascii="Arial" w:hAnsi="Arial" w:cs="Arial"/>
        </w:rPr>
        <w:t xml:space="preserve">, hvor man typisk gerne vil male loftet </w:t>
      </w:r>
      <w:r w:rsidR="000510FE" w:rsidRPr="007E355B">
        <w:rPr>
          <w:rFonts w:ascii="Arial" w:hAnsi="Arial" w:cs="Arial"/>
        </w:rPr>
        <w:t>mellem udlejninger. For det andet er det vores erfaring, at</w:t>
      </w:r>
      <w:r w:rsidR="008007E1" w:rsidRPr="007E355B">
        <w:rPr>
          <w:rFonts w:ascii="Arial" w:hAnsi="Arial" w:cs="Arial"/>
        </w:rPr>
        <w:t xml:space="preserve"> den akustiske regulering er vanskelig at forudsige med et listeloft</w:t>
      </w:r>
      <w:r w:rsidR="000510FE" w:rsidRPr="007E355B">
        <w:rPr>
          <w:rFonts w:ascii="Arial" w:hAnsi="Arial" w:cs="Arial"/>
        </w:rPr>
        <w:t xml:space="preserve">. Med akustiklofter af træbeton fra Troldtekt kan vi derimod være sikre på en god akustik, især i de højloftede køkken-alrum. </w:t>
      </w:r>
    </w:p>
    <w:p w14:paraId="37816E5A" w14:textId="7B7353CD" w:rsidR="000510FE" w:rsidRPr="007E355B" w:rsidRDefault="000510FE" w:rsidP="000510FE">
      <w:pPr>
        <w:rPr>
          <w:rFonts w:ascii="Arial" w:hAnsi="Arial" w:cs="Arial"/>
        </w:rPr>
      </w:pPr>
    </w:p>
    <w:p w14:paraId="1262C8E6" w14:textId="3690F66A" w:rsidR="000510FE" w:rsidRPr="007E355B" w:rsidRDefault="000510FE" w:rsidP="000510FE">
      <w:pPr>
        <w:rPr>
          <w:rFonts w:ascii="Arial" w:hAnsi="Arial" w:cs="Arial"/>
          <w:b/>
        </w:rPr>
      </w:pPr>
      <w:r w:rsidRPr="007E355B">
        <w:rPr>
          <w:rFonts w:ascii="Arial" w:hAnsi="Arial" w:cs="Arial"/>
          <w:b/>
        </w:rPr>
        <w:t>Troldtekt giver point til DGNB-certificering</w:t>
      </w:r>
    </w:p>
    <w:p w14:paraId="4DC2A972" w14:textId="4113DEDA" w:rsidR="00341D14" w:rsidRPr="007E355B" w:rsidRDefault="008007E1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Byggeriet bliver DGNB-</w:t>
      </w:r>
      <w:r w:rsidR="000510FE" w:rsidRPr="007E355B">
        <w:rPr>
          <w:rFonts w:ascii="Arial" w:hAnsi="Arial" w:cs="Arial"/>
        </w:rPr>
        <w:t xml:space="preserve">certificeret, og </w:t>
      </w:r>
      <w:r w:rsidR="006453E5" w:rsidRPr="007E355B">
        <w:rPr>
          <w:rFonts w:ascii="Arial" w:hAnsi="Arial" w:cs="Arial"/>
        </w:rPr>
        <w:t xml:space="preserve">derfor </w:t>
      </w:r>
      <w:r w:rsidR="008C6D35" w:rsidRPr="007E355B">
        <w:rPr>
          <w:rFonts w:ascii="Arial" w:hAnsi="Arial" w:cs="Arial"/>
        </w:rPr>
        <w:t xml:space="preserve">skal </w:t>
      </w:r>
      <w:r w:rsidR="006453E5" w:rsidRPr="007E355B">
        <w:rPr>
          <w:rFonts w:ascii="Arial" w:hAnsi="Arial" w:cs="Arial"/>
        </w:rPr>
        <w:t xml:space="preserve">alle aspekter </w:t>
      </w:r>
      <w:r w:rsidR="008C6D35" w:rsidRPr="007E355B">
        <w:rPr>
          <w:rFonts w:ascii="Arial" w:hAnsi="Arial" w:cs="Arial"/>
        </w:rPr>
        <w:t xml:space="preserve">af bæredygtighed </w:t>
      </w:r>
      <w:r w:rsidR="006453E5" w:rsidRPr="007E355B">
        <w:rPr>
          <w:rFonts w:ascii="Arial" w:hAnsi="Arial" w:cs="Arial"/>
        </w:rPr>
        <w:t xml:space="preserve">ved byggeriet dokumenteres </w:t>
      </w:r>
      <w:r w:rsidR="00593151" w:rsidRPr="007E355B">
        <w:rPr>
          <w:rFonts w:ascii="Arial" w:hAnsi="Arial" w:cs="Arial"/>
        </w:rPr>
        <w:t xml:space="preserve">grundigt </w:t>
      </w:r>
      <w:r w:rsidR="006453E5" w:rsidRPr="007E355B">
        <w:rPr>
          <w:rFonts w:ascii="Arial" w:hAnsi="Arial" w:cs="Arial"/>
        </w:rPr>
        <w:t xml:space="preserve">undervejs ud fra </w:t>
      </w:r>
      <w:r w:rsidR="00593151" w:rsidRPr="007E355B">
        <w:rPr>
          <w:rFonts w:ascii="Arial" w:hAnsi="Arial" w:cs="Arial"/>
        </w:rPr>
        <w:t>blandt andet</w:t>
      </w:r>
      <w:r w:rsidR="006453E5" w:rsidRPr="007E355B">
        <w:rPr>
          <w:rFonts w:ascii="Arial" w:hAnsi="Arial" w:cs="Arial"/>
        </w:rPr>
        <w:t xml:space="preserve"> sociale, miljømæssige og økonomiske</w:t>
      </w:r>
      <w:r w:rsidR="00593151" w:rsidRPr="007E355B">
        <w:rPr>
          <w:rFonts w:ascii="Arial" w:hAnsi="Arial" w:cs="Arial"/>
        </w:rPr>
        <w:t xml:space="preserve"> betragtninger</w:t>
      </w:r>
      <w:r w:rsidR="006453E5" w:rsidRPr="007E355B">
        <w:rPr>
          <w:rFonts w:ascii="Arial" w:hAnsi="Arial" w:cs="Arial"/>
        </w:rPr>
        <w:t xml:space="preserve">. </w:t>
      </w:r>
    </w:p>
    <w:p w14:paraId="76E64E96" w14:textId="7C61B724" w:rsidR="000510FE" w:rsidRPr="007E355B" w:rsidRDefault="000510FE" w:rsidP="00251660">
      <w:pPr>
        <w:rPr>
          <w:rFonts w:ascii="Arial" w:hAnsi="Arial" w:cs="Arial"/>
        </w:rPr>
      </w:pPr>
    </w:p>
    <w:p w14:paraId="5BA9EE13" w14:textId="26CF1BF2" w:rsidR="00325777" w:rsidRPr="007E355B" w:rsidRDefault="006453E5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 xml:space="preserve">Her </w:t>
      </w:r>
      <w:r w:rsidR="00593151" w:rsidRPr="007E355B">
        <w:rPr>
          <w:rFonts w:ascii="Arial" w:hAnsi="Arial" w:cs="Arial"/>
        </w:rPr>
        <w:t>er</w:t>
      </w:r>
      <w:r w:rsidRPr="007E355B">
        <w:rPr>
          <w:rFonts w:ascii="Arial" w:hAnsi="Arial" w:cs="Arial"/>
        </w:rPr>
        <w:t xml:space="preserve"> opgaven </w:t>
      </w:r>
      <w:r w:rsidR="00593151" w:rsidRPr="007E355B">
        <w:rPr>
          <w:rFonts w:ascii="Arial" w:hAnsi="Arial" w:cs="Arial"/>
        </w:rPr>
        <w:t>blevet</w:t>
      </w:r>
      <w:r w:rsidRPr="007E355B">
        <w:rPr>
          <w:rFonts w:ascii="Arial" w:hAnsi="Arial" w:cs="Arial"/>
        </w:rPr>
        <w:t xml:space="preserve"> lettere af, at Troldtekt har udarbejdet en miljøvaredeklaration (EPD), der </w:t>
      </w:r>
      <w:r w:rsidR="00593151" w:rsidRPr="007E355B">
        <w:rPr>
          <w:rFonts w:ascii="Arial" w:hAnsi="Arial" w:cs="Arial"/>
        </w:rPr>
        <w:t xml:space="preserve">gør </w:t>
      </w:r>
      <w:r w:rsidRPr="007E355B">
        <w:rPr>
          <w:rFonts w:ascii="Arial" w:hAnsi="Arial" w:cs="Arial"/>
        </w:rPr>
        <w:t>det gennemskueligt for projektets DGNB-rådgiver, Niras, at vurdere produktets miljøpåvirkning. I samarbejde med Rambøll har Troldtekt desuden udarbejdet dokumentationspakker, som gør det lettere for auditorer at beregne produkter</w:t>
      </w:r>
      <w:r w:rsidR="00891A14" w:rsidRPr="007E355B">
        <w:rPr>
          <w:rFonts w:ascii="Arial" w:hAnsi="Arial" w:cs="Arial"/>
        </w:rPr>
        <w:t>nes</w:t>
      </w:r>
      <w:r w:rsidRPr="007E355B">
        <w:rPr>
          <w:rFonts w:ascii="Arial" w:hAnsi="Arial" w:cs="Arial"/>
        </w:rPr>
        <w:t xml:space="preserve"> specifikke bidrag til de forskellige kriterier i DGNB.  </w:t>
      </w:r>
      <w:r w:rsidR="00341D14" w:rsidRPr="007E355B">
        <w:rPr>
          <w:rFonts w:ascii="Arial" w:hAnsi="Arial" w:cs="Arial"/>
        </w:rPr>
        <w:t xml:space="preserve">  </w:t>
      </w:r>
    </w:p>
    <w:p w14:paraId="578622BE" w14:textId="77777777" w:rsidR="001E63A1" w:rsidRPr="007E355B" w:rsidRDefault="001E63A1" w:rsidP="00251660">
      <w:pPr>
        <w:rPr>
          <w:rFonts w:ascii="Arial" w:hAnsi="Arial" w:cs="Arial"/>
        </w:rPr>
      </w:pPr>
    </w:p>
    <w:p w14:paraId="26FD6351" w14:textId="62A6A334" w:rsidR="008C6D35" w:rsidRPr="007E355B" w:rsidRDefault="008D7DBC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– Hele vores forretningsstrategi</w:t>
      </w:r>
      <w:r w:rsidR="00251660" w:rsidRPr="007E355B">
        <w:rPr>
          <w:rFonts w:ascii="Arial" w:hAnsi="Arial" w:cs="Arial"/>
        </w:rPr>
        <w:t xml:space="preserve"> </w:t>
      </w:r>
      <w:r w:rsidRPr="007E355B">
        <w:rPr>
          <w:rFonts w:ascii="Arial" w:hAnsi="Arial" w:cs="Arial"/>
        </w:rPr>
        <w:t xml:space="preserve">er bygget op omkring Cradle to Cradle og cirkulær økonomi. Derfor </w:t>
      </w:r>
      <w:r w:rsidR="00EB5834" w:rsidRPr="007E355B">
        <w:rPr>
          <w:rFonts w:ascii="Arial" w:hAnsi="Arial" w:cs="Arial"/>
        </w:rPr>
        <w:t xml:space="preserve">har </w:t>
      </w:r>
      <w:r w:rsidR="001E63A1" w:rsidRPr="007E355B">
        <w:rPr>
          <w:rFonts w:ascii="Arial" w:hAnsi="Arial" w:cs="Arial"/>
        </w:rPr>
        <w:t xml:space="preserve">vi også gjort meget ud af at have dokumentationen på plads, så det er </w:t>
      </w:r>
      <w:r w:rsidR="008C6D35" w:rsidRPr="007E355B">
        <w:rPr>
          <w:rFonts w:ascii="Arial" w:hAnsi="Arial" w:cs="Arial"/>
        </w:rPr>
        <w:t xml:space="preserve">attraktivt at vælge vores produkter til bæredygtigt byggeri – og </w:t>
      </w:r>
      <w:r w:rsidR="001E63A1" w:rsidRPr="007E355B">
        <w:rPr>
          <w:rFonts w:ascii="Arial" w:hAnsi="Arial" w:cs="Arial"/>
        </w:rPr>
        <w:t xml:space="preserve">så </w:t>
      </w:r>
      <w:r w:rsidR="008C6D35" w:rsidRPr="007E355B">
        <w:rPr>
          <w:rFonts w:ascii="Arial" w:hAnsi="Arial" w:cs="Arial"/>
        </w:rPr>
        <w:t xml:space="preserve">det er så </w:t>
      </w:r>
      <w:r w:rsidR="001E63A1" w:rsidRPr="007E355B">
        <w:rPr>
          <w:rFonts w:ascii="Arial" w:hAnsi="Arial" w:cs="Arial"/>
        </w:rPr>
        <w:t>nemt som muligt at indregne Troldtekt i en DGNB-certificering</w:t>
      </w:r>
      <w:r w:rsidRPr="007E355B">
        <w:rPr>
          <w:rFonts w:ascii="Arial" w:hAnsi="Arial" w:cs="Arial"/>
        </w:rPr>
        <w:t>, siger Peer Leth, adm. direktør hos Troldtekt A/S.</w:t>
      </w:r>
    </w:p>
    <w:p w14:paraId="2DCFFEB9" w14:textId="1F6BCA36" w:rsidR="008C6D35" w:rsidRPr="007E355B" w:rsidRDefault="008C6D35" w:rsidP="00251660">
      <w:pPr>
        <w:rPr>
          <w:rFonts w:ascii="Arial" w:hAnsi="Arial" w:cs="Arial"/>
        </w:rPr>
      </w:pPr>
    </w:p>
    <w:p w14:paraId="05394CA4" w14:textId="13B2403D" w:rsidR="008C6D35" w:rsidRPr="007E355B" w:rsidRDefault="008C6D35" w:rsidP="00251660">
      <w:pPr>
        <w:rPr>
          <w:rFonts w:ascii="Arial" w:hAnsi="Arial" w:cs="Arial"/>
        </w:rPr>
      </w:pPr>
      <w:r w:rsidRPr="007E355B">
        <w:rPr>
          <w:rFonts w:ascii="Arial" w:hAnsi="Arial" w:cs="Arial"/>
        </w:rPr>
        <w:t>De nye boliger står klar til indflytning</w:t>
      </w:r>
      <w:r w:rsidR="008007E1" w:rsidRPr="007E355B">
        <w:rPr>
          <w:rFonts w:ascii="Arial" w:hAnsi="Arial" w:cs="Arial"/>
        </w:rPr>
        <w:t xml:space="preserve"> 2. juli 2018</w:t>
      </w:r>
    </w:p>
    <w:p w14:paraId="3C09617C" w14:textId="77777777" w:rsidR="008D7DBC" w:rsidRPr="007E355B" w:rsidRDefault="008D7DBC" w:rsidP="00251660">
      <w:pPr>
        <w:rPr>
          <w:rFonts w:ascii="Arial" w:hAnsi="Arial" w:cs="Arial"/>
        </w:rPr>
      </w:pPr>
    </w:p>
    <w:p w14:paraId="66C7E591" w14:textId="77777777" w:rsidR="00A90B8C" w:rsidRPr="007E355B" w:rsidRDefault="00A90B8C" w:rsidP="00251660">
      <w:pPr>
        <w:rPr>
          <w:rFonts w:ascii="Arial" w:hAnsi="Arial" w:cs="Arial"/>
          <w:i/>
        </w:rPr>
      </w:pPr>
    </w:p>
    <w:p w14:paraId="2C61EE9A" w14:textId="77777777" w:rsidR="00C53D65" w:rsidRPr="007E355B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7E355B">
        <w:rPr>
          <w:rStyle w:val="Strk"/>
          <w:rFonts w:ascii="Arial" w:hAnsi="Arial" w:cs="Arial"/>
          <w:sz w:val="20"/>
          <w:szCs w:val="20"/>
          <w:lang w:val="sv-SE"/>
        </w:rPr>
        <w:t>FAKTA OM TROLDTEKT A/S:</w:t>
      </w:r>
    </w:p>
    <w:p w14:paraId="440B5EEA" w14:textId="77777777" w:rsidR="00C53D65" w:rsidRPr="007E355B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0345101A" w14:textId="77777777" w:rsidR="00C53D65" w:rsidRPr="007E355B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7E355B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0B8767CD" w14:textId="77777777" w:rsidR="00C53D65" w:rsidRPr="007E355B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7E355B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64A5D959" w14:textId="77777777" w:rsidR="00C53D65" w:rsidRPr="007E355B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7E355B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49900CCE" w14:textId="1039BD0D" w:rsidR="00C53D65" w:rsidRPr="007E355B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7E355B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36481174" w14:textId="77777777" w:rsidR="00C53D65" w:rsidRPr="007E355B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5D26816" w14:textId="77777777" w:rsidR="00C53D65" w:rsidRPr="007E355B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355B">
        <w:rPr>
          <w:rStyle w:val="Strk"/>
          <w:rFonts w:ascii="Arial" w:hAnsi="Arial" w:cs="Arial"/>
          <w:sz w:val="20"/>
          <w:szCs w:val="20"/>
        </w:rPr>
        <w:lastRenderedPageBreak/>
        <w:t>YDERLIGERE INFORMATION:</w:t>
      </w:r>
      <w:r w:rsidRPr="007E355B">
        <w:rPr>
          <w:rFonts w:ascii="Arial" w:hAnsi="Arial" w:cs="Arial"/>
          <w:b/>
          <w:bCs/>
          <w:sz w:val="20"/>
          <w:szCs w:val="20"/>
        </w:rPr>
        <w:br/>
      </w:r>
      <w:r w:rsidRPr="007E355B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8" w:history="1">
        <w:r w:rsidRPr="007E355B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7E355B">
        <w:rPr>
          <w:rFonts w:ascii="Arial" w:hAnsi="Arial" w:cs="Arial"/>
          <w:sz w:val="20"/>
          <w:szCs w:val="20"/>
        </w:rPr>
        <w:t xml:space="preserve">       </w:t>
      </w:r>
      <w:r w:rsidRPr="007E355B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Pr="007E355B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7E355B">
        <w:rPr>
          <w:rFonts w:ascii="Arial" w:hAnsi="Arial" w:cs="Arial"/>
          <w:sz w:val="20"/>
          <w:szCs w:val="20"/>
        </w:rPr>
        <w:t xml:space="preserve">   </w:t>
      </w:r>
    </w:p>
    <w:p w14:paraId="0CF19EB3" w14:textId="77777777" w:rsidR="00C53D65" w:rsidRPr="007E355B" w:rsidRDefault="00C53D65" w:rsidP="00251660">
      <w:pPr>
        <w:rPr>
          <w:rFonts w:ascii="Arial" w:hAnsi="Arial" w:cs="Arial"/>
          <w:i/>
        </w:rPr>
      </w:pPr>
    </w:p>
    <w:sectPr w:rsidR="00C53D65" w:rsidRPr="007E355B" w:rsidSect="009D007A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E22D" w14:textId="77777777" w:rsidR="00334265" w:rsidRDefault="00334265" w:rsidP="00F8517F">
      <w:pPr>
        <w:spacing w:line="240" w:lineRule="auto"/>
      </w:pPr>
      <w:r>
        <w:separator/>
      </w:r>
    </w:p>
  </w:endnote>
  <w:endnote w:type="continuationSeparator" w:id="0">
    <w:p w14:paraId="25C81187" w14:textId="77777777" w:rsidR="00334265" w:rsidRDefault="00334265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45EEDE83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99CD" w14:textId="77777777" w:rsidR="00334265" w:rsidRDefault="00334265" w:rsidP="00F8517F">
      <w:pPr>
        <w:spacing w:line="240" w:lineRule="auto"/>
      </w:pPr>
      <w:r>
        <w:separator/>
      </w:r>
    </w:p>
  </w:footnote>
  <w:footnote w:type="continuationSeparator" w:id="0">
    <w:p w14:paraId="6C73A2A8" w14:textId="77777777" w:rsidR="00334265" w:rsidRDefault="00334265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2F4E5E46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10FE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77B26"/>
    <w:rsid w:val="0018330C"/>
    <w:rsid w:val="00192561"/>
    <w:rsid w:val="0019280E"/>
    <w:rsid w:val="00194F57"/>
    <w:rsid w:val="001C783F"/>
    <w:rsid w:val="001D1FE7"/>
    <w:rsid w:val="001D60F4"/>
    <w:rsid w:val="001E63A1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1660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00144"/>
    <w:rsid w:val="00312CD4"/>
    <w:rsid w:val="00325777"/>
    <w:rsid w:val="00331F06"/>
    <w:rsid w:val="00334265"/>
    <w:rsid w:val="00335A8A"/>
    <w:rsid w:val="003360CF"/>
    <w:rsid w:val="0034163C"/>
    <w:rsid w:val="00341D14"/>
    <w:rsid w:val="00352E05"/>
    <w:rsid w:val="003722A7"/>
    <w:rsid w:val="003812E5"/>
    <w:rsid w:val="00381CEC"/>
    <w:rsid w:val="00384960"/>
    <w:rsid w:val="00397961"/>
    <w:rsid w:val="003A3B53"/>
    <w:rsid w:val="003C30AD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32037"/>
    <w:rsid w:val="00533D77"/>
    <w:rsid w:val="00560AFD"/>
    <w:rsid w:val="00562958"/>
    <w:rsid w:val="0056578A"/>
    <w:rsid w:val="00581DB3"/>
    <w:rsid w:val="00586E0C"/>
    <w:rsid w:val="00591890"/>
    <w:rsid w:val="00593151"/>
    <w:rsid w:val="0059444D"/>
    <w:rsid w:val="005A3FF6"/>
    <w:rsid w:val="005E6972"/>
    <w:rsid w:val="005F52BB"/>
    <w:rsid w:val="005F6144"/>
    <w:rsid w:val="00611597"/>
    <w:rsid w:val="006137DC"/>
    <w:rsid w:val="00615C57"/>
    <w:rsid w:val="00626534"/>
    <w:rsid w:val="00633D48"/>
    <w:rsid w:val="006352A0"/>
    <w:rsid w:val="006453E5"/>
    <w:rsid w:val="006505CA"/>
    <w:rsid w:val="00667DEF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40689"/>
    <w:rsid w:val="00744453"/>
    <w:rsid w:val="0075336E"/>
    <w:rsid w:val="00754402"/>
    <w:rsid w:val="0076517C"/>
    <w:rsid w:val="00772A7E"/>
    <w:rsid w:val="00783A44"/>
    <w:rsid w:val="00791AA2"/>
    <w:rsid w:val="00794E38"/>
    <w:rsid w:val="007956C7"/>
    <w:rsid w:val="00796225"/>
    <w:rsid w:val="007C3A73"/>
    <w:rsid w:val="007D6D1A"/>
    <w:rsid w:val="007E1E76"/>
    <w:rsid w:val="007E355B"/>
    <w:rsid w:val="007F3CE7"/>
    <w:rsid w:val="008007E1"/>
    <w:rsid w:val="00800F99"/>
    <w:rsid w:val="00803BA8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2C93"/>
    <w:rsid w:val="00873D50"/>
    <w:rsid w:val="0088066B"/>
    <w:rsid w:val="00882260"/>
    <w:rsid w:val="00891A14"/>
    <w:rsid w:val="008A0E9B"/>
    <w:rsid w:val="008B6DDB"/>
    <w:rsid w:val="008C2CEB"/>
    <w:rsid w:val="008C44BF"/>
    <w:rsid w:val="008C6D35"/>
    <w:rsid w:val="008C6E08"/>
    <w:rsid w:val="008D04C1"/>
    <w:rsid w:val="008D1F6A"/>
    <w:rsid w:val="008D6540"/>
    <w:rsid w:val="008D6DFC"/>
    <w:rsid w:val="008D7DBC"/>
    <w:rsid w:val="008F3DAF"/>
    <w:rsid w:val="008F66D4"/>
    <w:rsid w:val="008F7B56"/>
    <w:rsid w:val="009071A9"/>
    <w:rsid w:val="00924AD1"/>
    <w:rsid w:val="00931E31"/>
    <w:rsid w:val="00936A3B"/>
    <w:rsid w:val="00945A07"/>
    <w:rsid w:val="0094662B"/>
    <w:rsid w:val="00947AAB"/>
    <w:rsid w:val="009536C7"/>
    <w:rsid w:val="00967D0D"/>
    <w:rsid w:val="00972196"/>
    <w:rsid w:val="00976313"/>
    <w:rsid w:val="00980FD8"/>
    <w:rsid w:val="00985CCE"/>
    <w:rsid w:val="009A33E5"/>
    <w:rsid w:val="009A3518"/>
    <w:rsid w:val="009B48C2"/>
    <w:rsid w:val="009C267D"/>
    <w:rsid w:val="009C5312"/>
    <w:rsid w:val="009D007A"/>
    <w:rsid w:val="009D7A45"/>
    <w:rsid w:val="009E1467"/>
    <w:rsid w:val="009E1665"/>
    <w:rsid w:val="009F5545"/>
    <w:rsid w:val="00A074BF"/>
    <w:rsid w:val="00A20E0B"/>
    <w:rsid w:val="00A36E88"/>
    <w:rsid w:val="00A461AC"/>
    <w:rsid w:val="00A57636"/>
    <w:rsid w:val="00A82412"/>
    <w:rsid w:val="00A8615C"/>
    <w:rsid w:val="00A90B8C"/>
    <w:rsid w:val="00A91EB9"/>
    <w:rsid w:val="00A92439"/>
    <w:rsid w:val="00A9774B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F50"/>
    <w:rsid w:val="00C53D65"/>
    <w:rsid w:val="00C62328"/>
    <w:rsid w:val="00C8168F"/>
    <w:rsid w:val="00C822D1"/>
    <w:rsid w:val="00C9177A"/>
    <w:rsid w:val="00C92EBB"/>
    <w:rsid w:val="00C97479"/>
    <w:rsid w:val="00CA3BEF"/>
    <w:rsid w:val="00CA58B0"/>
    <w:rsid w:val="00CC7016"/>
    <w:rsid w:val="00CE3F8B"/>
    <w:rsid w:val="00CE72B8"/>
    <w:rsid w:val="00CF762A"/>
    <w:rsid w:val="00D10482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B7C3A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93BA2"/>
    <w:rsid w:val="00EA3EA0"/>
    <w:rsid w:val="00EB07F4"/>
    <w:rsid w:val="00EB0FDE"/>
    <w:rsid w:val="00EB486A"/>
    <w:rsid w:val="00EB5834"/>
    <w:rsid w:val="00EB64C6"/>
    <w:rsid w:val="00EC0D26"/>
    <w:rsid w:val="00ED1FFF"/>
    <w:rsid w:val="00EE02C9"/>
    <w:rsid w:val="00F00151"/>
    <w:rsid w:val="00F078A0"/>
    <w:rsid w:val="00F24146"/>
    <w:rsid w:val="00F405AF"/>
    <w:rsid w:val="00F4468C"/>
    <w:rsid w:val="00F45DBD"/>
    <w:rsid w:val="00F5061E"/>
    <w:rsid w:val="00F50A6D"/>
    <w:rsid w:val="00F67C5E"/>
    <w:rsid w:val="00F7055E"/>
    <w:rsid w:val="00F737FB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E519F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CDB1-A688-4754-B404-FA59850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2014-05-23T09:48:00Z</cp:lastPrinted>
  <dcterms:created xsi:type="dcterms:W3CDTF">2018-06-27T10:28:00Z</dcterms:created>
  <dcterms:modified xsi:type="dcterms:W3CDTF">2018-06-27T10:33:00Z</dcterms:modified>
</cp:coreProperties>
</file>